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62" w:rsidRPr="00372512" w:rsidRDefault="00951F3B">
      <w:pPr>
        <w:pStyle w:val="Title"/>
        <w:rPr>
          <w:sz w:val="52"/>
          <w:szCs w:val="52"/>
        </w:rPr>
      </w:pPr>
      <w:r>
        <w:rPr>
          <w:rFonts w:ascii="Tahoma" w:hAnsi="Tahoma" w:cs="Tahoma"/>
          <w:noProof/>
          <w:color w:val="333333"/>
          <w:lang w:eastAsia="en-US"/>
        </w:rPr>
        <w:drawing>
          <wp:inline distT="0" distB="0" distL="0" distR="0">
            <wp:extent cx="2251710" cy="1062345"/>
            <wp:effectExtent l="19050" t="0" r="0" b="0"/>
            <wp:docPr id="1" name="Picture 0" descr="nra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sp logo.jpg"/>
                    <pic:cNvPicPr/>
                  </pic:nvPicPr>
                  <pic:blipFill>
                    <a:blip r:embed="rId8"/>
                    <a:stretch>
                      <a:fillRect/>
                    </a:stretch>
                  </pic:blipFill>
                  <pic:spPr>
                    <a:xfrm>
                      <a:off x="0" y="0"/>
                      <a:ext cx="2251710" cy="1062345"/>
                    </a:xfrm>
                    <a:prstGeom prst="rect">
                      <a:avLst/>
                    </a:prstGeom>
                  </pic:spPr>
                </pic:pic>
              </a:graphicData>
            </a:graphic>
          </wp:inline>
        </w:drawing>
      </w:r>
      <w:r w:rsidR="00372512">
        <w:rPr>
          <w:rFonts w:ascii="Tahoma" w:hAnsi="Tahoma" w:cs="Tahoma"/>
          <w:noProof/>
          <w:color w:val="333333"/>
          <w:lang w:eastAsia="en-US"/>
        </w:rPr>
        <w:tab/>
      </w:r>
      <w:r w:rsidR="00372512">
        <w:rPr>
          <w:rFonts w:ascii="Tahoma" w:hAnsi="Tahoma" w:cs="Tahoma"/>
          <w:noProof/>
          <w:color w:val="333333"/>
          <w:lang w:eastAsia="en-US"/>
        </w:rPr>
        <w:tab/>
        <w:t xml:space="preserve">NRASP </w:t>
      </w:r>
      <w:r w:rsidR="00372512">
        <w:rPr>
          <w:rFonts w:ascii="Tahoma" w:hAnsi="Tahoma" w:cs="Tahoma"/>
          <w:noProof/>
          <w:color w:val="333333"/>
          <w:sz w:val="52"/>
          <w:szCs w:val="52"/>
          <w:lang w:eastAsia="en-US"/>
        </w:rPr>
        <w:t>NEWS</w:t>
      </w:r>
    </w:p>
    <w:p w:rsidR="00810FAB" w:rsidRDefault="00810FAB" w:rsidP="00810FAB">
      <w:pPr>
        <w:pStyle w:val="Subtitle"/>
      </w:pPr>
      <w:r>
        <w:rPr>
          <w:rFonts w:ascii="Arial Black" w:hAnsi="Arial Black"/>
          <w:noProof/>
          <w:lang w:eastAsia="en-US"/>
        </w:rPr>
        <mc:AlternateContent>
          <mc:Choice Requires="wps">
            <w:drawing>
              <wp:anchor distT="45720" distB="45720" distL="114300" distR="114300" simplePos="0" relativeHeight="251668480" behindDoc="0" locked="0" layoutInCell="1" allowOverlap="1">
                <wp:simplePos x="0" y="0"/>
                <wp:positionH relativeFrom="margin">
                  <wp:posOffset>-169545</wp:posOffset>
                </wp:positionH>
                <wp:positionV relativeFrom="paragraph">
                  <wp:posOffset>810260</wp:posOffset>
                </wp:positionV>
                <wp:extent cx="2343150" cy="2209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09800"/>
                        </a:xfrm>
                        <a:prstGeom prst="rect">
                          <a:avLst/>
                        </a:prstGeom>
                        <a:solidFill>
                          <a:srgbClr val="FFFFFF"/>
                        </a:solidFill>
                        <a:ln w="12700">
                          <a:solidFill>
                            <a:schemeClr val="tx1"/>
                          </a:solidFill>
                          <a:miter lim="800000"/>
                          <a:headEnd/>
                          <a:tailEnd/>
                        </a:ln>
                      </wps:spPr>
                      <wps:txbx>
                        <w:txbxContent>
                          <w:p w:rsidR="00B0019E" w:rsidRDefault="00B244B8" w:rsidP="00113112">
                            <w:pPr>
                              <w:spacing w:after="0" w:line="240" w:lineRule="auto"/>
                              <w:rPr>
                                <w:sz w:val="28"/>
                                <w:szCs w:val="28"/>
                              </w:rPr>
                            </w:pPr>
                            <w:r w:rsidRPr="00B244B8">
                              <w:rPr>
                                <w:sz w:val="28"/>
                                <w:szCs w:val="28"/>
                              </w:rPr>
                              <w:t xml:space="preserve">Page 1 – </w:t>
                            </w:r>
                            <w:r w:rsidR="00113112">
                              <w:rPr>
                                <w:sz w:val="28"/>
                                <w:szCs w:val="28"/>
                              </w:rPr>
                              <w:t xml:space="preserve">Carry on the    </w:t>
                            </w:r>
                          </w:p>
                          <w:p w:rsidR="00113112" w:rsidRDefault="00113112" w:rsidP="00113112">
                            <w:pPr>
                              <w:spacing w:after="0" w:line="240" w:lineRule="auto"/>
                              <w:rPr>
                                <w:sz w:val="28"/>
                                <w:szCs w:val="28"/>
                              </w:rPr>
                            </w:pPr>
                            <w:r>
                              <w:rPr>
                                <w:sz w:val="28"/>
                                <w:szCs w:val="28"/>
                              </w:rPr>
                              <w:tab/>
                              <w:t xml:space="preserve">      Conversation</w:t>
                            </w:r>
                          </w:p>
                          <w:p w:rsidR="004E1162" w:rsidRPr="00B244B8" w:rsidRDefault="004E1162" w:rsidP="004E1162">
                            <w:pPr>
                              <w:spacing w:after="0" w:line="240" w:lineRule="auto"/>
                              <w:rPr>
                                <w:sz w:val="28"/>
                                <w:szCs w:val="28"/>
                              </w:rPr>
                            </w:pPr>
                          </w:p>
                          <w:p w:rsidR="00B244B8" w:rsidRDefault="00B244B8" w:rsidP="004E1162">
                            <w:pPr>
                              <w:spacing w:after="0" w:line="240" w:lineRule="auto"/>
                              <w:rPr>
                                <w:sz w:val="28"/>
                                <w:szCs w:val="28"/>
                              </w:rPr>
                            </w:pPr>
                            <w:r w:rsidRPr="00B244B8">
                              <w:rPr>
                                <w:sz w:val="28"/>
                                <w:szCs w:val="28"/>
                              </w:rPr>
                              <w:t>Page</w:t>
                            </w:r>
                            <w:r w:rsidR="00700F1F">
                              <w:rPr>
                                <w:sz w:val="28"/>
                                <w:szCs w:val="28"/>
                              </w:rPr>
                              <w:t xml:space="preserve"> 2</w:t>
                            </w:r>
                            <w:r w:rsidRPr="00B244B8">
                              <w:rPr>
                                <w:sz w:val="28"/>
                                <w:szCs w:val="28"/>
                              </w:rPr>
                              <w:t xml:space="preserve"> – Upcoming </w:t>
                            </w:r>
                          </w:p>
                          <w:p w:rsidR="004E1162" w:rsidRDefault="00B244B8" w:rsidP="004E1162">
                            <w:pPr>
                              <w:spacing w:after="0" w:line="240" w:lineRule="auto"/>
                              <w:rPr>
                                <w:sz w:val="28"/>
                                <w:szCs w:val="28"/>
                              </w:rPr>
                            </w:pPr>
                            <w:r>
                              <w:rPr>
                                <w:sz w:val="28"/>
                                <w:szCs w:val="28"/>
                              </w:rPr>
                              <w:tab/>
                              <w:t xml:space="preserve">      NRASP Lunches</w:t>
                            </w:r>
                          </w:p>
                          <w:p w:rsidR="004E1162" w:rsidRPr="00B244B8" w:rsidRDefault="004E1162" w:rsidP="004E1162">
                            <w:pPr>
                              <w:spacing w:after="0" w:line="240" w:lineRule="auto"/>
                              <w:rPr>
                                <w:sz w:val="28"/>
                                <w:szCs w:val="28"/>
                              </w:rPr>
                            </w:pPr>
                          </w:p>
                          <w:p w:rsidR="004E1162" w:rsidRDefault="00B244B8" w:rsidP="006F5E56">
                            <w:pPr>
                              <w:spacing w:after="0" w:line="240" w:lineRule="auto"/>
                              <w:rPr>
                                <w:sz w:val="28"/>
                                <w:szCs w:val="28"/>
                              </w:rPr>
                            </w:pPr>
                            <w:r w:rsidRPr="00B244B8">
                              <w:rPr>
                                <w:sz w:val="28"/>
                                <w:szCs w:val="28"/>
                              </w:rPr>
                              <w:t xml:space="preserve">Page 2 </w:t>
                            </w:r>
                            <w:r w:rsidR="004E1162">
                              <w:rPr>
                                <w:sz w:val="28"/>
                                <w:szCs w:val="28"/>
                              </w:rPr>
                              <w:t>–</w:t>
                            </w:r>
                            <w:r w:rsidRPr="00B244B8">
                              <w:rPr>
                                <w:sz w:val="28"/>
                                <w:szCs w:val="28"/>
                              </w:rPr>
                              <w:t xml:space="preserve"> </w:t>
                            </w:r>
                            <w:r w:rsidR="006F5E56">
                              <w:rPr>
                                <w:sz w:val="28"/>
                                <w:szCs w:val="28"/>
                              </w:rPr>
                              <w:t xml:space="preserve">Next month </w:t>
                            </w:r>
                          </w:p>
                          <w:p w:rsidR="006F5E56" w:rsidRDefault="006F5E56" w:rsidP="006F5E56">
                            <w:pPr>
                              <w:spacing w:after="0" w:line="240" w:lineRule="auto"/>
                              <w:ind w:left="1125"/>
                              <w:rPr>
                                <w:sz w:val="28"/>
                                <w:szCs w:val="28"/>
                              </w:rPr>
                            </w:pPr>
                            <w:r>
                              <w:rPr>
                                <w:sz w:val="28"/>
                                <w:szCs w:val="28"/>
                              </w:rPr>
                              <w:t>Lunch and Learn “Starting the Conversation”</w:t>
                            </w:r>
                          </w:p>
                          <w:p w:rsidR="004E1162" w:rsidRDefault="004E1162" w:rsidP="004E1162">
                            <w:pPr>
                              <w:spacing w:after="0" w:line="240" w:lineRule="auto"/>
                              <w:rPr>
                                <w:sz w:val="28"/>
                                <w:szCs w:val="28"/>
                              </w:rPr>
                            </w:pPr>
                          </w:p>
                          <w:p w:rsidR="004E1162" w:rsidRDefault="004E1162" w:rsidP="004E1162">
                            <w:pPr>
                              <w:spacing w:after="0" w:line="240" w:lineRule="auto"/>
                              <w:ind w:left="1125"/>
                              <w:rPr>
                                <w:sz w:val="28"/>
                                <w:szCs w:val="28"/>
                              </w:rPr>
                            </w:pPr>
                          </w:p>
                          <w:p w:rsidR="004E1162" w:rsidRPr="00B244B8" w:rsidRDefault="004E1162" w:rsidP="004E1162">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63.8pt;width:184.5pt;height:1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7fgJwIAAEUEAAAOAAAAZHJzL2Uyb0RvYy54bWysU21v2yAQ/j5p/wHxfbHjpmtjxam6dJkm&#10;dS9Sux+AMY7RgGNAYme/fgd2syj9No0PiOOOh7vnuVvdDVqRg3BegqnofJZTIgyHRppdRX88b9/d&#10;UuIDMw1TYERFj8LTu/XbN6velqKADlQjHEEQ48veVrQLwZZZ5nknNPMzsMKgswWnWUDT7bLGsR7R&#10;tcqKPH+f9eAa64AL7/H2YXTSdcJvW8HDt7b1IhBVUcwtpN2lvY57tl6xcueY7SSf0mD/kIVm0uCn&#10;J6gHFhjZO/kKSkvuwEMbZhx0Bm0ruUg1YDXz/KKap45ZkWpBcrw90eT/Hyz/evjuiGwquqTEMI0S&#10;PYshkA8wkCKy01tfYtCTxbAw4DWqnCr19hH4T08MbDpmduLeOeg7wRrMbh5fZmdPRxwfQer+CzT4&#10;DdsHSEBD63SkDskgiI4qHU/KxFQ4XhZXi6v5Nbo4+ooiX97mSbuMlS/PrfPhkwBN4qGiDqVP8Ozw&#10;6ENMh5UvIfE3D0o2W6lUMtyu3ihHDgzbZJtWquAiTBnSY3HFDX7+GiO2rDihhGEk4QJCy4D9rqSu&#10;KJaAa+zAyNtH06RuDEyq8YwpKzMRGbkbWQxDPUzC1NAckVIHY1/jHOKhA/ebkh57uqL+1545QYn6&#10;bFCW5XyxiEOQjMX1TYGGO/fU5x5mOEJVNFAyHjchDU6s3MA9ytfKRGzUecxkyhV7NfE9zVUchnM7&#10;Rf2d/vUfAAAA//8DAFBLAwQUAAYACAAAACEA1F2lGeIAAAALAQAADwAAAGRycy9kb3ducmV2Lnht&#10;bEyPy07DMBBF90j8gzVI7FoHN3VQiFNREAvEO7BhN41NEjW2o9htU76eYQXL0T2690yxmmzP9mYM&#10;nXcKLuYJMONqrzvXKPh4v5tdAgsRncbeO6PgaAKsytOTAnPtD+7N7KvYMCpxIUcFbYxDznmoW2Mx&#10;zP1gHGVffrQY6Rwbrkc8ULntuUgSyS12jhZaHMxNa+pttbMKlo8avytx/5y+Pt2+bOXDcFyvP5U6&#10;P5uur4BFM8U/GH71SR1Kctr4ndOB9QpmQmaEUiAyCYyIRSoWwDYK0mwpgZcF//9D+QMAAP//AwBQ&#10;SwECLQAUAAYACAAAACEAtoM4kv4AAADhAQAAEwAAAAAAAAAAAAAAAAAAAAAAW0NvbnRlbnRfVHlw&#10;ZXNdLnhtbFBLAQItABQABgAIAAAAIQA4/SH/1gAAAJQBAAALAAAAAAAAAAAAAAAAAC8BAABfcmVs&#10;cy8ucmVsc1BLAQItABQABgAIAAAAIQC6B7fgJwIAAEUEAAAOAAAAAAAAAAAAAAAAAC4CAABkcnMv&#10;ZTJvRG9jLnhtbFBLAQItABQABgAIAAAAIQDUXaUZ4gAAAAsBAAAPAAAAAAAAAAAAAAAAAIEEAABk&#10;cnMvZG93bnJldi54bWxQSwUGAAAAAAQABADzAAAAkAUAAAAA&#10;" strokecolor="black [3213]" strokeweight="1pt">
                <v:textbox>
                  <w:txbxContent>
                    <w:p w:rsidR="00B0019E" w:rsidRDefault="00B244B8" w:rsidP="00113112">
                      <w:pPr>
                        <w:spacing w:after="0" w:line="240" w:lineRule="auto"/>
                        <w:rPr>
                          <w:sz w:val="28"/>
                          <w:szCs w:val="28"/>
                        </w:rPr>
                      </w:pPr>
                      <w:r w:rsidRPr="00B244B8">
                        <w:rPr>
                          <w:sz w:val="28"/>
                          <w:szCs w:val="28"/>
                        </w:rPr>
                        <w:t xml:space="preserve">Page 1 – </w:t>
                      </w:r>
                      <w:r w:rsidR="00113112">
                        <w:rPr>
                          <w:sz w:val="28"/>
                          <w:szCs w:val="28"/>
                        </w:rPr>
                        <w:t xml:space="preserve">Carry on the    </w:t>
                      </w:r>
                    </w:p>
                    <w:p w:rsidR="00113112" w:rsidRDefault="00113112" w:rsidP="00113112">
                      <w:pPr>
                        <w:spacing w:after="0" w:line="240" w:lineRule="auto"/>
                        <w:rPr>
                          <w:sz w:val="28"/>
                          <w:szCs w:val="28"/>
                        </w:rPr>
                      </w:pPr>
                      <w:r>
                        <w:rPr>
                          <w:sz w:val="28"/>
                          <w:szCs w:val="28"/>
                        </w:rPr>
                        <w:tab/>
                        <w:t xml:space="preserve">      Conversation</w:t>
                      </w:r>
                    </w:p>
                    <w:p w:rsidR="004E1162" w:rsidRPr="00B244B8" w:rsidRDefault="004E1162" w:rsidP="004E1162">
                      <w:pPr>
                        <w:spacing w:after="0" w:line="240" w:lineRule="auto"/>
                        <w:rPr>
                          <w:sz w:val="28"/>
                          <w:szCs w:val="28"/>
                        </w:rPr>
                      </w:pPr>
                    </w:p>
                    <w:p w:rsidR="00B244B8" w:rsidRDefault="00B244B8" w:rsidP="004E1162">
                      <w:pPr>
                        <w:spacing w:after="0" w:line="240" w:lineRule="auto"/>
                        <w:rPr>
                          <w:sz w:val="28"/>
                          <w:szCs w:val="28"/>
                        </w:rPr>
                      </w:pPr>
                      <w:r w:rsidRPr="00B244B8">
                        <w:rPr>
                          <w:sz w:val="28"/>
                          <w:szCs w:val="28"/>
                        </w:rPr>
                        <w:t>Page</w:t>
                      </w:r>
                      <w:r w:rsidR="00700F1F">
                        <w:rPr>
                          <w:sz w:val="28"/>
                          <w:szCs w:val="28"/>
                        </w:rPr>
                        <w:t xml:space="preserve"> 2</w:t>
                      </w:r>
                      <w:r w:rsidRPr="00B244B8">
                        <w:rPr>
                          <w:sz w:val="28"/>
                          <w:szCs w:val="28"/>
                        </w:rPr>
                        <w:t xml:space="preserve"> – Upcoming </w:t>
                      </w:r>
                    </w:p>
                    <w:p w:rsidR="004E1162" w:rsidRDefault="00B244B8" w:rsidP="004E1162">
                      <w:pPr>
                        <w:spacing w:after="0" w:line="240" w:lineRule="auto"/>
                        <w:rPr>
                          <w:sz w:val="28"/>
                          <w:szCs w:val="28"/>
                        </w:rPr>
                      </w:pPr>
                      <w:r>
                        <w:rPr>
                          <w:sz w:val="28"/>
                          <w:szCs w:val="28"/>
                        </w:rPr>
                        <w:tab/>
                        <w:t xml:space="preserve">      NRASP Lunches</w:t>
                      </w:r>
                    </w:p>
                    <w:p w:rsidR="004E1162" w:rsidRPr="00B244B8" w:rsidRDefault="004E1162" w:rsidP="004E1162">
                      <w:pPr>
                        <w:spacing w:after="0" w:line="240" w:lineRule="auto"/>
                        <w:rPr>
                          <w:sz w:val="28"/>
                          <w:szCs w:val="28"/>
                        </w:rPr>
                      </w:pPr>
                    </w:p>
                    <w:p w:rsidR="004E1162" w:rsidRDefault="00B244B8" w:rsidP="006F5E56">
                      <w:pPr>
                        <w:spacing w:after="0" w:line="240" w:lineRule="auto"/>
                        <w:rPr>
                          <w:sz w:val="28"/>
                          <w:szCs w:val="28"/>
                        </w:rPr>
                      </w:pPr>
                      <w:r w:rsidRPr="00B244B8">
                        <w:rPr>
                          <w:sz w:val="28"/>
                          <w:szCs w:val="28"/>
                        </w:rPr>
                        <w:t xml:space="preserve">Page 2 </w:t>
                      </w:r>
                      <w:r w:rsidR="004E1162">
                        <w:rPr>
                          <w:sz w:val="28"/>
                          <w:szCs w:val="28"/>
                        </w:rPr>
                        <w:t>–</w:t>
                      </w:r>
                      <w:r w:rsidRPr="00B244B8">
                        <w:rPr>
                          <w:sz w:val="28"/>
                          <w:szCs w:val="28"/>
                        </w:rPr>
                        <w:t xml:space="preserve"> </w:t>
                      </w:r>
                      <w:r w:rsidR="006F5E56">
                        <w:rPr>
                          <w:sz w:val="28"/>
                          <w:szCs w:val="28"/>
                        </w:rPr>
                        <w:t xml:space="preserve">Next month </w:t>
                      </w:r>
                    </w:p>
                    <w:p w:rsidR="006F5E56" w:rsidRDefault="006F5E56" w:rsidP="006F5E56">
                      <w:pPr>
                        <w:spacing w:after="0" w:line="240" w:lineRule="auto"/>
                        <w:ind w:left="1125"/>
                        <w:rPr>
                          <w:sz w:val="28"/>
                          <w:szCs w:val="28"/>
                        </w:rPr>
                      </w:pPr>
                      <w:r>
                        <w:rPr>
                          <w:sz w:val="28"/>
                          <w:szCs w:val="28"/>
                        </w:rPr>
                        <w:t>Lunch and Learn “Starting the Conversation”</w:t>
                      </w:r>
                    </w:p>
                    <w:p w:rsidR="004E1162" w:rsidRDefault="004E1162" w:rsidP="004E1162">
                      <w:pPr>
                        <w:spacing w:after="0" w:line="240" w:lineRule="auto"/>
                        <w:rPr>
                          <w:sz w:val="28"/>
                          <w:szCs w:val="28"/>
                        </w:rPr>
                      </w:pPr>
                    </w:p>
                    <w:p w:rsidR="004E1162" w:rsidRDefault="004E1162" w:rsidP="004E1162">
                      <w:pPr>
                        <w:spacing w:after="0" w:line="240" w:lineRule="auto"/>
                        <w:ind w:left="1125"/>
                        <w:rPr>
                          <w:sz w:val="28"/>
                          <w:szCs w:val="28"/>
                        </w:rPr>
                      </w:pPr>
                    </w:p>
                    <w:p w:rsidR="004E1162" w:rsidRPr="00B244B8" w:rsidRDefault="004E1162" w:rsidP="004E1162">
                      <w:pPr>
                        <w:spacing w:after="0" w:line="240" w:lineRule="auto"/>
                        <w:rPr>
                          <w:sz w:val="28"/>
                          <w:szCs w:val="28"/>
                        </w:rPr>
                      </w:pPr>
                    </w:p>
                  </w:txbxContent>
                </v:textbox>
                <w10:wrap type="square" anchorx="margin"/>
              </v:shape>
            </w:pict>
          </mc:Fallback>
        </mc:AlternateContent>
      </w:r>
      <w:r w:rsidR="00372512">
        <w:rPr>
          <w:rFonts w:ascii="Tahoma" w:hAnsi="Tahoma" w:cs="Tahoma"/>
          <w:noProof/>
          <w:color w:val="999999"/>
          <w:sz w:val="36"/>
          <w:szCs w:val="36"/>
          <w:lang w:eastAsia="en-US"/>
        </w:rPr>
        <w:drawing>
          <wp:anchor distT="0" distB="0" distL="114300" distR="114300" simplePos="0" relativeHeight="251658240" behindDoc="0" locked="0" layoutInCell="1" allowOverlap="1">
            <wp:simplePos x="0" y="0"/>
            <wp:positionH relativeFrom="column">
              <wp:posOffset>2581275</wp:posOffset>
            </wp:positionH>
            <wp:positionV relativeFrom="page">
              <wp:posOffset>1914525</wp:posOffset>
            </wp:positionV>
            <wp:extent cx="4010025" cy="190500"/>
            <wp:effectExtent l="0" t="0" r="9525" b="0"/>
            <wp:wrapSquare wrapText="bothSides"/>
            <wp:docPr id="5" name="Picture 5" descr="How Safety Pros Stay in The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Safety Pros Stay in The Kn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190500"/>
                    </a:xfrm>
                    <a:prstGeom prst="rect">
                      <a:avLst/>
                    </a:prstGeom>
                    <a:noFill/>
                    <a:ln>
                      <a:noFill/>
                    </a:ln>
                  </pic:spPr>
                </pic:pic>
              </a:graphicData>
            </a:graphic>
          </wp:anchor>
        </w:drawing>
      </w:r>
      <w:r w:rsidR="006F5E56">
        <w:t>Inside this Edition:</w:t>
      </w:r>
    </w:p>
    <w:p w:rsidR="00113112" w:rsidRDefault="00113112" w:rsidP="00810FAB">
      <w:pPr>
        <w:pStyle w:val="Subtitle"/>
        <w:spacing w:after="0"/>
        <w:rPr>
          <w:rFonts w:ascii="Arial" w:eastAsia="Times New Roman" w:hAnsi="Arial" w:cs="Arial"/>
          <w:b/>
          <w:bCs/>
          <w:color w:val="000000"/>
          <w:kern w:val="0"/>
          <w:sz w:val="28"/>
          <w:szCs w:val="28"/>
          <w:lang w:eastAsia="en-US"/>
        </w:rPr>
      </w:pPr>
      <w:r>
        <w:rPr>
          <w:rFonts w:ascii="Arial" w:eastAsia="Times New Roman" w:hAnsi="Arial" w:cs="Arial"/>
          <w:b/>
          <w:bCs/>
          <w:color w:val="000000"/>
          <w:kern w:val="0"/>
          <w:sz w:val="28"/>
          <w:szCs w:val="28"/>
          <w:lang w:eastAsia="en-US"/>
        </w:rPr>
        <w:t>NRASP – January 2016</w:t>
      </w:r>
    </w:p>
    <w:p w:rsidR="00810FAB" w:rsidRPr="00810FAB" w:rsidRDefault="00810FAB" w:rsidP="00810FAB">
      <w:pPr>
        <w:rPr>
          <w:lang w:eastAsia="en-US"/>
        </w:rPr>
      </w:pPr>
    </w:p>
    <w:p w:rsidR="00113112" w:rsidRDefault="00113112" w:rsidP="00113112">
      <w:pPr>
        <w:pStyle w:val="NormalWeb"/>
        <w:textAlignment w:val="top"/>
        <w:rPr>
          <w:rFonts w:ascii="Arial" w:eastAsia="Times New Roman" w:hAnsi="Arial" w:cs="Arial"/>
          <w:b/>
          <w:bCs/>
          <w:color w:val="000000"/>
          <w:kern w:val="0"/>
          <w:sz w:val="28"/>
          <w:szCs w:val="28"/>
          <w:lang w:eastAsia="en-US"/>
        </w:rPr>
      </w:pPr>
      <w:r>
        <w:rPr>
          <w:rFonts w:ascii="Arial" w:eastAsia="Times New Roman" w:hAnsi="Arial" w:cs="Arial"/>
          <w:b/>
          <w:bCs/>
          <w:color w:val="000000"/>
          <w:kern w:val="0"/>
          <w:sz w:val="28"/>
          <w:szCs w:val="28"/>
          <w:lang w:eastAsia="en-US"/>
        </w:rPr>
        <w:t>Carry on the Conversation…</w:t>
      </w:r>
    </w:p>
    <w:p w:rsidR="00700F1F" w:rsidRPr="003F0B9E" w:rsidRDefault="00700F1F" w:rsidP="00700F1F">
      <w:pPr>
        <w:pStyle w:val="NormalWeb"/>
        <w:textAlignment w:val="top"/>
        <w:rPr>
          <w:rFonts w:ascii="Arial" w:hAnsi="Arial" w:cs="Arial"/>
          <w:noProof/>
          <w:sz w:val="22"/>
          <w:szCs w:val="22"/>
          <w:lang w:eastAsia="en-US"/>
        </w:rPr>
      </w:pPr>
      <w:r w:rsidRPr="003F0B9E">
        <w:rPr>
          <w:rFonts w:ascii="Arial" w:hAnsi="Arial" w:cs="Arial"/>
          <w:noProof/>
          <w:sz w:val="22"/>
          <w:szCs w:val="22"/>
          <w:lang w:eastAsia="en-US"/>
        </w:rPr>
        <w:t>On January 20</w:t>
      </w:r>
      <w:r w:rsidRPr="003F0B9E">
        <w:rPr>
          <w:rFonts w:ascii="Arial" w:hAnsi="Arial" w:cs="Arial"/>
          <w:noProof/>
          <w:sz w:val="22"/>
          <w:szCs w:val="22"/>
          <w:vertAlign w:val="superscript"/>
          <w:lang w:eastAsia="en-US"/>
        </w:rPr>
        <w:t>th</w:t>
      </w:r>
      <w:r w:rsidRPr="003F0B9E">
        <w:rPr>
          <w:rFonts w:ascii="Arial" w:hAnsi="Arial" w:cs="Arial"/>
          <w:noProof/>
          <w:sz w:val="22"/>
          <w:szCs w:val="22"/>
          <w:lang w:eastAsia="en-US"/>
        </w:rPr>
        <w:t xml:space="preserve"> the NRASP </w:t>
      </w:r>
      <w:bookmarkStart w:id="0" w:name="_GoBack"/>
      <w:bookmarkEnd w:id="0"/>
      <w:r w:rsidRPr="003F0B9E">
        <w:rPr>
          <w:rFonts w:ascii="Arial" w:hAnsi="Arial" w:cs="Arial"/>
          <w:noProof/>
          <w:sz w:val="22"/>
          <w:szCs w:val="22"/>
          <w:lang w:eastAsia="en-US"/>
        </w:rPr>
        <w:t xml:space="preserve">held its first 2016 luncheon </w:t>
      </w:r>
    </w:p>
    <w:p w:rsidR="00700F1F" w:rsidRPr="003F0B9E" w:rsidRDefault="00700F1F" w:rsidP="00700F1F">
      <w:pPr>
        <w:pStyle w:val="NormalWeb"/>
        <w:textAlignment w:val="top"/>
        <w:rPr>
          <w:rFonts w:ascii="Arial" w:hAnsi="Arial" w:cs="Arial"/>
          <w:noProof/>
          <w:sz w:val="22"/>
          <w:szCs w:val="22"/>
          <w:lang w:eastAsia="en-US"/>
        </w:rPr>
      </w:pPr>
      <w:r w:rsidRPr="003F0B9E">
        <w:rPr>
          <w:rFonts w:ascii="Arial" w:hAnsi="Arial" w:cs="Arial"/>
          <w:noProof/>
          <w:sz w:val="22"/>
          <w:szCs w:val="22"/>
          <w:lang w:eastAsia="en-US"/>
        </w:rPr>
        <w:t>Presenter: Adreienne Salentiny</w:t>
      </w:r>
    </w:p>
    <w:p w:rsidR="00700F1F" w:rsidRPr="00810FAB" w:rsidRDefault="00700F1F" w:rsidP="00810FAB">
      <w:pPr>
        <w:pStyle w:val="NormalWeb"/>
        <w:textAlignment w:val="top"/>
        <w:rPr>
          <w:rFonts w:ascii="Arial" w:eastAsia="Times New Roman" w:hAnsi="Arial" w:cs="Arial"/>
          <w:b/>
          <w:bCs/>
          <w:color w:val="000000"/>
          <w:kern w:val="0"/>
          <w:sz w:val="28"/>
          <w:szCs w:val="22"/>
          <w:lang w:eastAsia="en-US"/>
        </w:rPr>
      </w:pPr>
      <w:r w:rsidRPr="00810FAB">
        <w:rPr>
          <w:rFonts w:ascii="Arial" w:hAnsi="Arial" w:cs="Arial"/>
          <w:b/>
          <w:noProof/>
          <w:sz w:val="28"/>
          <w:szCs w:val="22"/>
          <w:lang w:eastAsia="en-US"/>
        </w:rPr>
        <w:t>Topic:  Lead Renovation and Responsiblity</w:t>
      </w:r>
    </w:p>
    <w:p w:rsidR="00113112" w:rsidRPr="003F0B9E" w:rsidRDefault="00810FAB" w:rsidP="00113112">
      <w:pPr>
        <w:pStyle w:val="NormalWeb"/>
        <w:textAlignment w:val="top"/>
        <w:rPr>
          <w:rFonts w:ascii="Arial" w:eastAsia="Times New Roman" w:hAnsi="Arial" w:cs="Arial"/>
          <w:bCs/>
          <w:color w:val="000000"/>
          <w:kern w:val="0"/>
          <w:sz w:val="20"/>
          <w:szCs w:val="20"/>
          <w:lang w:eastAsia="en-US"/>
        </w:rPr>
      </w:pPr>
      <w:r>
        <w:rPr>
          <w:noProof/>
          <w:sz w:val="20"/>
          <w:szCs w:val="20"/>
          <w:lang w:eastAsia="en-US"/>
        </w:rPr>
        <mc:AlternateContent>
          <mc:Choice Requires="wps">
            <w:drawing>
              <wp:anchor distT="45720" distB="45720" distL="114300" distR="114300" simplePos="0" relativeHeight="251666432" behindDoc="0" locked="0" layoutInCell="1" allowOverlap="1">
                <wp:simplePos x="0" y="0"/>
                <wp:positionH relativeFrom="margin">
                  <wp:posOffset>-66675</wp:posOffset>
                </wp:positionH>
                <wp:positionV relativeFrom="page">
                  <wp:posOffset>4914900</wp:posOffset>
                </wp:positionV>
                <wp:extent cx="2240280" cy="2123440"/>
                <wp:effectExtent l="95250" t="95250" r="102870" b="863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123440"/>
                        </a:xfrm>
                        <a:prstGeom prst="rect">
                          <a:avLst/>
                        </a:prstGeom>
                        <a:solidFill>
                          <a:srgbClr val="FFFFFF"/>
                        </a:solidFill>
                        <a:ln w="38100">
                          <a:solidFill>
                            <a:schemeClr val="bg2">
                              <a:lumMod val="25000"/>
                            </a:schemeClr>
                          </a:solidFill>
                          <a:miter lim="800000"/>
                          <a:headEnd/>
                          <a:tailEnd/>
                        </a:ln>
                        <a:effectLst>
                          <a:glow rad="63500">
                            <a:schemeClr val="accent1">
                              <a:satMod val="175000"/>
                              <a:alpha val="40000"/>
                            </a:schemeClr>
                          </a:glow>
                        </a:effectLst>
                      </wps:spPr>
                      <wps:txbx>
                        <w:txbxContent>
                          <w:p w:rsidR="00B0019E" w:rsidRPr="00B0019E" w:rsidRDefault="00B0019E" w:rsidP="00B0019E">
                            <w:pPr>
                              <w:pStyle w:val="Default"/>
                              <w:rPr>
                                <w:rFonts w:ascii="Arial Black" w:hAnsi="Arial Black" w:cs="Aharoni"/>
                                <w:sz w:val="40"/>
                                <w:szCs w:val="40"/>
                              </w:rPr>
                            </w:pPr>
                            <w:r w:rsidRPr="00B0019E">
                              <w:rPr>
                                <w:rFonts w:ascii="Arial Black" w:hAnsi="Arial Black" w:cs="Aharoni"/>
                                <w:sz w:val="40"/>
                                <w:szCs w:val="40"/>
                              </w:rPr>
                              <w:t>NRASP</w:t>
                            </w:r>
                          </w:p>
                          <w:p w:rsidR="00B0019E" w:rsidRDefault="00B0019E" w:rsidP="00433B29">
                            <w:pPr>
                              <w:pStyle w:val="Default"/>
                              <w:jc w:val="center"/>
                              <w:rPr>
                                <w:sz w:val="22"/>
                                <w:szCs w:val="22"/>
                              </w:rPr>
                            </w:pPr>
                            <w:r>
                              <w:rPr>
                                <w:b/>
                                <w:bCs/>
                                <w:sz w:val="36"/>
                                <w:szCs w:val="36"/>
                              </w:rPr>
                              <w:t>M</w:t>
                            </w:r>
                            <w:r>
                              <w:rPr>
                                <w:b/>
                                <w:bCs/>
                                <w:sz w:val="22"/>
                                <w:szCs w:val="22"/>
                              </w:rPr>
                              <w:t xml:space="preserve">ISSION </w:t>
                            </w:r>
                            <w:r>
                              <w:rPr>
                                <w:b/>
                                <w:bCs/>
                                <w:sz w:val="36"/>
                                <w:szCs w:val="36"/>
                              </w:rPr>
                              <w:t>S</w:t>
                            </w:r>
                            <w:r>
                              <w:rPr>
                                <w:b/>
                                <w:bCs/>
                                <w:sz w:val="22"/>
                                <w:szCs w:val="22"/>
                              </w:rPr>
                              <w:t>TATEMENT:</w:t>
                            </w:r>
                          </w:p>
                          <w:p w:rsidR="00B0019E" w:rsidRPr="00372512" w:rsidRDefault="00B0019E" w:rsidP="00B0019E">
                            <w:pPr>
                              <w:pStyle w:val="Default"/>
                              <w:jc w:val="center"/>
                              <w:rPr>
                                <w:rFonts w:asciiTheme="minorHAnsi" w:hAnsiTheme="minorHAnsi" w:cs="Aharoni"/>
                                <w:color w:val="404040" w:themeColor="text1" w:themeTint="BF"/>
                                <w:sz w:val="28"/>
                                <w:szCs w:val="28"/>
                              </w:rPr>
                            </w:pPr>
                            <w:r w:rsidRPr="00372512">
                              <w:rPr>
                                <w:rFonts w:asciiTheme="minorHAnsi" w:hAnsiTheme="minorHAnsi" w:cs="Aharoni"/>
                                <w:color w:val="404040" w:themeColor="text1" w:themeTint="BF"/>
                                <w:sz w:val="28"/>
                                <w:szCs w:val="28"/>
                              </w:rPr>
                              <w:t>To enhance the</w:t>
                            </w:r>
                          </w:p>
                          <w:p w:rsidR="00B0019E" w:rsidRPr="00372512" w:rsidRDefault="00B0019E" w:rsidP="00B0019E">
                            <w:pPr>
                              <w:pStyle w:val="Default"/>
                              <w:jc w:val="center"/>
                              <w:rPr>
                                <w:rFonts w:asciiTheme="minorHAnsi" w:hAnsiTheme="minorHAnsi" w:cs="Aharoni"/>
                                <w:color w:val="404040" w:themeColor="text1" w:themeTint="BF"/>
                                <w:sz w:val="28"/>
                                <w:szCs w:val="28"/>
                              </w:rPr>
                            </w:pPr>
                            <w:r w:rsidRPr="00372512">
                              <w:rPr>
                                <w:rFonts w:asciiTheme="minorHAnsi" w:hAnsiTheme="minorHAnsi" w:cs="Aharoni"/>
                                <w:color w:val="404040" w:themeColor="text1" w:themeTint="BF"/>
                                <w:sz w:val="28"/>
                                <w:szCs w:val="28"/>
                              </w:rPr>
                              <w:t>development of Safety, Health and</w:t>
                            </w:r>
                          </w:p>
                          <w:p w:rsidR="00B0019E" w:rsidRPr="00372512" w:rsidRDefault="00B0019E" w:rsidP="00B0019E">
                            <w:pPr>
                              <w:pStyle w:val="Default"/>
                              <w:jc w:val="center"/>
                              <w:rPr>
                                <w:rFonts w:asciiTheme="minorHAnsi" w:hAnsiTheme="minorHAnsi" w:cs="Aharoni"/>
                                <w:color w:val="404040" w:themeColor="text1" w:themeTint="BF"/>
                                <w:sz w:val="28"/>
                                <w:szCs w:val="28"/>
                              </w:rPr>
                            </w:pPr>
                            <w:r w:rsidRPr="00372512">
                              <w:rPr>
                                <w:rFonts w:asciiTheme="minorHAnsi" w:hAnsiTheme="minorHAnsi" w:cs="Aharoni"/>
                                <w:color w:val="404040" w:themeColor="text1" w:themeTint="BF"/>
                                <w:sz w:val="28"/>
                                <w:szCs w:val="28"/>
                              </w:rPr>
                              <w:t>Environmental</w:t>
                            </w:r>
                          </w:p>
                          <w:p w:rsidR="00B0019E" w:rsidRDefault="00B0019E" w:rsidP="00B0019E">
                            <w:pPr>
                              <w:jc w:val="center"/>
                            </w:pPr>
                            <w:r w:rsidRPr="00372512">
                              <w:rPr>
                                <w:rFonts w:cs="Aharoni"/>
                                <w:sz w:val="28"/>
                                <w:szCs w:val="28"/>
                              </w:rPr>
                              <w:t>Professionals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5pt;margin-top:387pt;width:176.4pt;height:167.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D0dgIAAAEFAAAOAAAAZHJzL2Uyb0RvYy54bWysVMlu2zAQvRfoPxC8N1riJK5gOUiTpiiQ&#10;LkDSDxhRlESUW0naUvr1HVK2Y6e3ojoIHM7MmzcbV9eTkmTLnRdG17Q4yynhmplW6L6mP57u3y0p&#10;8QF0C9JoXtNn7un1+u2b1WgrXprByJY7giDaV6Ot6RCCrbLMs4Er8GfGco3KzjgFAUXXZ62DEdGV&#10;zMo8v8xG41rrDOPe4+3drKTrhN91nIVvXed5ILKmyC2kv0v/Jv6z9Qqq3oEdBNvRgH9goUBoDHqA&#10;uoMAZOPEX1BKMGe86cIZMyozXScYTzlgNkX+KpvHASxPuWBxvD2Uyf8/WPZ1+90R0da0LK4o0aCw&#10;SU98CuSDmUgZ6zNaX6HZo0XDMOE19jnl6u2DYT890eZ2AN3zG+fMOHBokV8RPbMj1xnHR5Bm/GJa&#10;DAObYBLQ1DkVi4flIIiOfXo+9CZSYXhZlou8XKKKoa4syvPFInUvg2rvbp0Pn7hRJB5q6rD5CR62&#10;Dz5EOlDtTWI0b6Ro74WUSXB9cysd2QIOyn36UgavzKQmY03Pl0WezyU4wYhDyw8oTV8mG7lRmO+M&#10;XF7k6DlzSTMezROzEzZKBNwKKVRNl+gwu0AVa/tRt+gOVQAh5zOmJXW84mneMdco9NKMxAE29vIc&#10;g85sTwkCY1yHXS8hHEgWV3uWUIG0A8zcF3siGPCUe4yVkjhikHof2z03PkzNlMYsDUaci8a0zzgM&#10;zsw7iW8IHgbjflMy4j7W1P/agOOUyM8aB+p9ERtOQhIWF1clCu5Y0xxrQDOEqmmgZD7ehrT0sTLa&#10;3ODgdSKNxAuT3bjinqVUdm9CXORjOVm9vFzrPwAAAP//AwBQSwMEFAAGAAgAAAAhAC0hJtrhAAAA&#10;DAEAAA8AAABkcnMvZG93bnJldi54bWxMj8FOwzAQRO9I/IO1SNxaO20gVYhToSBET5Uo9O7GS5IS&#10;28F22vD3XU7luNqnmTfFejI9O6EPnbMSkrkAhrZ2urONhM+P19kKWIjKatU7ixJ+McC6vL0pVK7d&#10;2b7jaRcbRiE25EpCG+OQcx7qFo0Kczegpd+X80ZFOn3DtVdnCjc9XwjxyI3qLDW0asCqxfp7NxoJ&#10;e9QvP8lmU+0bX79V4/ZYZdujlPd30/MTsIhTvMLwp0/qUJLTwY1WB9ZLmCXigVAJWZbSKCKW6WIJ&#10;7EBoIlYp8LLg/0eUFwAAAP//AwBQSwECLQAUAAYACAAAACEAtoM4kv4AAADhAQAAEwAAAAAAAAAA&#10;AAAAAAAAAAAAW0NvbnRlbnRfVHlwZXNdLnhtbFBLAQItABQABgAIAAAAIQA4/SH/1gAAAJQBAAAL&#10;AAAAAAAAAAAAAAAAAC8BAABfcmVscy8ucmVsc1BLAQItABQABgAIAAAAIQBl6gD0dgIAAAEFAAAO&#10;AAAAAAAAAAAAAAAAAC4CAABkcnMvZTJvRG9jLnhtbFBLAQItABQABgAIAAAAIQAtISba4QAAAAwB&#10;AAAPAAAAAAAAAAAAAAAAANAEAABkcnMvZG93bnJldi54bWxQSwUGAAAAAAQABADzAAAA3gUAAAAA&#10;" strokecolor="#072b60 [814]" strokeweight="3pt">
                <v:textbox>
                  <w:txbxContent>
                    <w:p w:rsidR="00B0019E" w:rsidRPr="00B0019E" w:rsidRDefault="00B0019E" w:rsidP="00B0019E">
                      <w:pPr>
                        <w:pStyle w:val="Default"/>
                        <w:rPr>
                          <w:rFonts w:ascii="Arial Black" w:hAnsi="Arial Black" w:cs="Aharoni"/>
                          <w:sz w:val="40"/>
                          <w:szCs w:val="40"/>
                        </w:rPr>
                      </w:pPr>
                      <w:r w:rsidRPr="00B0019E">
                        <w:rPr>
                          <w:rFonts w:ascii="Arial Black" w:hAnsi="Arial Black" w:cs="Aharoni"/>
                          <w:sz w:val="40"/>
                          <w:szCs w:val="40"/>
                        </w:rPr>
                        <w:t>NRASP</w:t>
                      </w:r>
                    </w:p>
                    <w:p w:rsidR="00B0019E" w:rsidRDefault="00B0019E" w:rsidP="00433B29">
                      <w:pPr>
                        <w:pStyle w:val="Default"/>
                        <w:jc w:val="center"/>
                        <w:rPr>
                          <w:sz w:val="22"/>
                          <w:szCs w:val="22"/>
                        </w:rPr>
                      </w:pPr>
                      <w:r>
                        <w:rPr>
                          <w:b/>
                          <w:bCs/>
                          <w:sz w:val="36"/>
                          <w:szCs w:val="36"/>
                        </w:rPr>
                        <w:t>M</w:t>
                      </w:r>
                      <w:r>
                        <w:rPr>
                          <w:b/>
                          <w:bCs/>
                          <w:sz w:val="22"/>
                          <w:szCs w:val="22"/>
                        </w:rPr>
                        <w:t xml:space="preserve">ISSION </w:t>
                      </w:r>
                      <w:r>
                        <w:rPr>
                          <w:b/>
                          <w:bCs/>
                          <w:sz w:val="36"/>
                          <w:szCs w:val="36"/>
                        </w:rPr>
                        <w:t>S</w:t>
                      </w:r>
                      <w:r>
                        <w:rPr>
                          <w:b/>
                          <w:bCs/>
                          <w:sz w:val="22"/>
                          <w:szCs w:val="22"/>
                        </w:rPr>
                        <w:t>TATEMENT:</w:t>
                      </w:r>
                    </w:p>
                    <w:p w:rsidR="00B0019E" w:rsidRPr="00372512" w:rsidRDefault="00B0019E" w:rsidP="00B0019E">
                      <w:pPr>
                        <w:pStyle w:val="Default"/>
                        <w:jc w:val="center"/>
                        <w:rPr>
                          <w:rFonts w:asciiTheme="minorHAnsi" w:hAnsiTheme="minorHAnsi" w:cs="Aharoni"/>
                          <w:color w:val="404040" w:themeColor="text1" w:themeTint="BF"/>
                          <w:sz w:val="28"/>
                          <w:szCs w:val="28"/>
                        </w:rPr>
                      </w:pPr>
                      <w:r w:rsidRPr="00372512">
                        <w:rPr>
                          <w:rFonts w:asciiTheme="minorHAnsi" w:hAnsiTheme="minorHAnsi" w:cs="Aharoni"/>
                          <w:color w:val="404040" w:themeColor="text1" w:themeTint="BF"/>
                          <w:sz w:val="28"/>
                          <w:szCs w:val="28"/>
                        </w:rPr>
                        <w:t>To enhance the</w:t>
                      </w:r>
                    </w:p>
                    <w:p w:rsidR="00B0019E" w:rsidRPr="00372512" w:rsidRDefault="00B0019E" w:rsidP="00B0019E">
                      <w:pPr>
                        <w:pStyle w:val="Default"/>
                        <w:jc w:val="center"/>
                        <w:rPr>
                          <w:rFonts w:asciiTheme="minorHAnsi" w:hAnsiTheme="minorHAnsi" w:cs="Aharoni"/>
                          <w:color w:val="404040" w:themeColor="text1" w:themeTint="BF"/>
                          <w:sz w:val="28"/>
                          <w:szCs w:val="28"/>
                        </w:rPr>
                      </w:pPr>
                      <w:r w:rsidRPr="00372512">
                        <w:rPr>
                          <w:rFonts w:asciiTheme="minorHAnsi" w:hAnsiTheme="minorHAnsi" w:cs="Aharoni"/>
                          <w:color w:val="404040" w:themeColor="text1" w:themeTint="BF"/>
                          <w:sz w:val="28"/>
                          <w:szCs w:val="28"/>
                        </w:rPr>
                        <w:t>development of Safety, Health and</w:t>
                      </w:r>
                    </w:p>
                    <w:p w:rsidR="00B0019E" w:rsidRPr="00372512" w:rsidRDefault="00B0019E" w:rsidP="00B0019E">
                      <w:pPr>
                        <w:pStyle w:val="Default"/>
                        <w:jc w:val="center"/>
                        <w:rPr>
                          <w:rFonts w:asciiTheme="minorHAnsi" w:hAnsiTheme="minorHAnsi" w:cs="Aharoni"/>
                          <w:color w:val="404040" w:themeColor="text1" w:themeTint="BF"/>
                          <w:sz w:val="28"/>
                          <w:szCs w:val="28"/>
                        </w:rPr>
                      </w:pPr>
                      <w:r w:rsidRPr="00372512">
                        <w:rPr>
                          <w:rFonts w:asciiTheme="minorHAnsi" w:hAnsiTheme="minorHAnsi" w:cs="Aharoni"/>
                          <w:color w:val="404040" w:themeColor="text1" w:themeTint="BF"/>
                          <w:sz w:val="28"/>
                          <w:szCs w:val="28"/>
                        </w:rPr>
                        <w:t>Environmental</w:t>
                      </w:r>
                    </w:p>
                    <w:p w:rsidR="00B0019E" w:rsidRDefault="00B0019E" w:rsidP="00B0019E">
                      <w:pPr>
                        <w:jc w:val="center"/>
                      </w:pPr>
                      <w:r w:rsidRPr="00372512">
                        <w:rPr>
                          <w:rFonts w:cs="Aharoni"/>
                          <w:sz w:val="28"/>
                          <w:szCs w:val="28"/>
                        </w:rPr>
                        <w:t>Professionals</w:t>
                      </w:r>
                    </w:p>
                  </w:txbxContent>
                </v:textbox>
                <w10:wrap type="square" anchorx="margin" anchory="page"/>
              </v:shape>
            </w:pict>
          </mc:Fallback>
        </mc:AlternateContent>
      </w:r>
      <w:r w:rsidR="00113112" w:rsidRPr="003F0B9E">
        <w:rPr>
          <w:rFonts w:ascii="Arial" w:eastAsia="Times New Roman" w:hAnsi="Arial" w:cs="Arial"/>
          <w:bCs/>
          <w:color w:val="000000"/>
          <w:kern w:val="0"/>
          <w:sz w:val="20"/>
          <w:szCs w:val="20"/>
          <w:lang w:eastAsia="en-US"/>
        </w:rPr>
        <w:t>This article of the newsletter focuses on the luncheon of January 2016. If you made it to the luncheon this month, this article carry’s on the conversation</w:t>
      </w:r>
      <w:r w:rsidR="00700F1F" w:rsidRPr="003F0B9E">
        <w:rPr>
          <w:rFonts w:ascii="Arial" w:eastAsia="Times New Roman" w:hAnsi="Arial" w:cs="Arial"/>
          <w:bCs/>
          <w:color w:val="000000"/>
          <w:kern w:val="0"/>
          <w:sz w:val="20"/>
          <w:szCs w:val="20"/>
          <w:lang w:eastAsia="en-US"/>
        </w:rPr>
        <w:t>, the presenter started at the luncheon.  If you did not make it to the luncheon, this article is a great source for lead renovation information.</w:t>
      </w:r>
    </w:p>
    <w:p w:rsidR="00700F1F" w:rsidRPr="00700F1F" w:rsidRDefault="00700F1F" w:rsidP="00700F1F">
      <w:pPr>
        <w:pStyle w:val="Heading3"/>
        <w:rPr>
          <w:rFonts w:asciiTheme="majorHAnsi" w:hAnsiTheme="majorHAnsi" w:cstheme="majorHAnsi"/>
          <w:sz w:val="24"/>
          <w:szCs w:val="24"/>
        </w:rPr>
      </w:pPr>
      <w:r w:rsidRPr="00700F1F">
        <w:rPr>
          <w:rFonts w:asciiTheme="majorHAnsi" w:hAnsiTheme="majorHAnsi" w:cstheme="majorHAnsi"/>
          <w:sz w:val="24"/>
          <w:szCs w:val="24"/>
        </w:rPr>
        <w:t>EPA REMODELING, RENOVATION &amp; PAINTING (RRP) RULE</w:t>
      </w:r>
    </w:p>
    <w:p w:rsidR="00700F1F" w:rsidRPr="003F0B9E" w:rsidRDefault="00700F1F" w:rsidP="00700F1F">
      <w:pPr>
        <w:pStyle w:val="NormalWeb"/>
        <w:rPr>
          <w:rFonts w:ascii="Arial" w:hAnsi="Arial" w:cs="Arial"/>
          <w:color w:val="222222"/>
          <w:sz w:val="20"/>
          <w:szCs w:val="20"/>
        </w:rPr>
      </w:pPr>
      <w:r w:rsidRPr="003F0B9E">
        <w:rPr>
          <w:rFonts w:ascii="Arial" w:hAnsi="Arial" w:cs="Arial"/>
          <w:color w:val="222222"/>
          <w:sz w:val="20"/>
          <w:szCs w:val="20"/>
        </w:rPr>
        <w:t>The Renovation, Repair and Painting (RRP) rule affects contractors, property managers and others who disturb known or presumed lead-based paint during renovation. The term renovation covers all activities done for compensation that disturb painted surfaces including most repair, remodeling and maintenance activities, such as window replacement, weatherization and demolition. The RRP rule applies to all renovation work performed in residential houses, apartments and child-occupied facilities such as schools and day-care centers built before 1978. Training, certification, and work practice requirements in the Renovation, Repair and Painting Rule were effective April 22, 2010. Pre-renovation education requirements are effective now.</w:t>
      </w:r>
    </w:p>
    <w:p w:rsidR="00700F1F" w:rsidRPr="003F0B9E" w:rsidRDefault="00700F1F" w:rsidP="00700F1F">
      <w:pPr>
        <w:pStyle w:val="NormalWeb"/>
        <w:rPr>
          <w:rFonts w:ascii="Arial" w:hAnsi="Arial" w:cs="Arial"/>
          <w:color w:val="222222"/>
          <w:sz w:val="20"/>
          <w:szCs w:val="20"/>
        </w:rPr>
      </w:pPr>
      <w:r w:rsidRPr="003F0B9E">
        <w:rPr>
          <w:rFonts w:ascii="Arial" w:hAnsi="Arial" w:cs="Arial"/>
          <w:color w:val="222222"/>
          <w:sz w:val="20"/>
          <w:szCs w:val="20"/>
        </w:rPr>
        <w:t>Who needs to be certified under the rule?</w:t>
      </w:r>
    </w:p>
    <w:p w:rsidR="00700F1F" w:rsidRPr="003F0B9E" w:rsidRDefault="00700F1F" w:rsidP="00700F1F">
      <w:pPr>
        <w:pStyle w:val="NormalWeb"/>
        <w:rPr>
          <w:rFonts w:ascii="Arial" w:hAnsi="Arial" w:cs="Arial"/>
          <w:color w:val="222222"/>
          <w:sz w:val="20"/>
          <w:szCs w:val="20"/>
        </w:rPr>
      </w:pPr>
      <w:r w:rsidRPr="003F0B9E">
        <w:rPr>
          <w:rFonts w:ascii="Arial" w:hAnsi="Arial" w:cs="Arial"/>
          <w:color w:val="222222"/>
          <w:sz w:val="20"/>
          <w:szCs w:val="20"/>
        </w:rPr>
        <w:t xml:space="preserve">All firms performing renovation, repair or painting work </w:t>
      </w:r>
      <w:r w:rsidRPr="003F0B9E">
        <w:rPr>
          <w:rFonts w:ascii="Arial" w:hAnsi="Arial" w:cs="Arial"/>
          <w:b/>
          <w:bCs/>
          <w:color w:val="222222"/>
          <w:sz w:val="20"/>
          <w:szCs w:val="20"/>
        </w:rPr>
        <w:t>must become certified</w:t>
      </w:r>
      <w:r w:rsidRPr="003F0B9E">
        <w:rPr>
          <w:rFonts w:ascii="Arial" w:hAnsi="Arial" w:cs="Arial"/>
          <w:color w:val="222222"/>
          <w:sz w:val="20"/>
          <w:szCs w:val="20"/>
        </w:rPr>
        <w:t xml:space="preserve"> – Submit an application to certify your firm for five years, A one day class will certify your renovators for five years, and learn the required steps to contain the work area</w:t>
      </w:r>
      <w:r w:rsidR="003F0B9E" w:rsidRPr="003F0B9E">
        <w:rPr>
          <w:rFonts w:ascii="Arial" w:hAnsi="Arial" w:cs="Arial"/>
          <w:color w:val="222222"/>
          <w:sz w:val="20"/>
          <w:szCs w:val="20"/>
        </w:rPr>
        <w:t xml:space="preserve"> (minimize dust and thoroughly clean up every day)</w:t>
      </w:r>
      <w:r w:rsidRPr="003F0B9E">
        <w:rPr>
          <w:rFonts w:ascii="Arial" w:hAnsi="Arial" w:cs="Arial"/>
          <w:color w:val="222222"/>
          <w:sz w:val="20"/>
          <w:szCs w:val="20"/>
        </w:rPr>
        <w:t xml:space="preserve">.  </w:t>
      </w:r>
      <w:r w:rsidR="003F0B9E" w:rsidRPr="003F0B9E">
        <w:rPr>
          <w:rFonts w:ascii="Arial" w:hAnsi="Arial" w:cs="Arial"/>
          <w:color w:val="222222"/>
          <w:sz w:val="20"/>
          <w:szCs w:val="20"/>
        </w:rPr>
        <w:t xml:space="preserve">To learn more go to the ETI (Environmental Training Institute) website at </w:t>
      </w:r>
      <w:hyperlink r:id="rId10" w:history="1">
        <w:r w:rsidR="003F0B9E" w:rsidRPr="003F0B9E">
          <w:rPr>
            <w:rStyle w:val="Hyperlink"/>
            <w:rFonts w:ascii="Arial" w:hAnsi="Arial" w:cs="Arial"/>
            <w:sz w:val="20"/>
            <w:szCs w:val="20"/>
          </w:rPr>
          <w:t>http://und.edu/environmental-training-institute/lead/renovator-initial.cfm</w:t>
        </w:r>
      </w:hyperlink>
      <w:r w:rsidR="003F0B9E" w:rsidRPr="003F0B9E">
        <w:rPr>
          <w:rFonts w:ascii="Arial" w:hAnsi="Arial" w:cs="Arial"/>
          <w:color w:val="222222"/>
          <w:sz w:val="20"/>
          <w:szCs w:val="20"/>
        </w:rPr>
        <w:t xml:space="preserve">. </w:t>
      </w:r>
      <w:r w:rsidRPr="003F0B9E">
        <w:rPr>
          <w:rFonts w:ascii="Arial" w:hAnsi="Arial" w:cs="Arial"/>
          <w:color w:val="222222"/>
          <w:sz w:val="20"/>
          <w:szCs w:val="20"/>
        </w:rPr>
        <w:t>There are different rules for HUD so make sure to research the HUD lead safe housing rule.</w:t>
      </w:r>
    </w:p>
    <w:p w:rsidR="00734D77" w:rsidRPr="00433B29" w:rsidRDefault="00810FAB" w:rsidP="00734D77">
      <w:pPr>
        <w:pStyle w:val="NormalWeb"/>
        <w:textAlignment w:val="top"/>
        <w:rPr>
          <w:rFonts w:ascii="Arial" w:hAnsi="Arial" w:cs="Arial"/>
          <w:i/>
          <w:noProof/>
          <w:sz w:val="22"/>
          <w:szCs w:val="22"/>
          <w:lang w:eastAsia="en-US"/>
        </w:rPr>
      </w:pPr>
      <w:r>
        <w:rPr>
          <w:rFonts w:ascii="Arial Black" w:hAnsi="Arial Black"/>
          <w:noProof/>
          <w:lang w:eastAsia="en-US"/>
        </w:rPr>
        <w:lastRenderedPageBreak/>
        <mc:AlternateContent>
          <mc:Choice Requires="wps">
            <w:drawing>
              <wp:anchor distT="45720" distB="45720" distL="114300" distR="114300" simplePos="0" relativeHeight="251674624" behindDoc="0" locked="0" layoutInCell="1" allowOverlap="1">
                <wp:simplePos x="0" y="0"/>
                <wp:positionH relativeFrom="margin">
                  <wp:align>center</wp:align>
                </wp:positionH>
                <wp:positionV relativeFrom="margin">
                  <wp:align>top</wp:align>
                </wp:positionV>
                <wp:extent cx="6276975" cy="10001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000125"/>
                        </a:xfrm>
                        <a:prstGeom prst="rect">
                          <a:avLst/>
                        </a:prstGeom>
                        <a:solidFill>
                          <a:srgbClr val="FFFFFF"/>
                        </a:solidFill>
                        <a:ln w="12700">
                          <a:solidFill>
                            <a:sysClr val="windowText" lastClr="000000"/>
                          </a:solidFill>
                          <a:miter lim="800000"/>
                          <a:headEnd/>
                          <a:tailEnd/>
                        </a:ln>
                      </wps:spPr>
                      <wps:txbx>
                        <w:txbxContent>
                          <w:p w:rsidR="00700F1F" w:rsidRPr="00EB6EBC" w:rsidRDefault="00700F1F" w:rsidP="00700F1F">
                            <w:pPr>
                              <w:jc w:val="center"/>
                              <w:rPr>
                                <w:b/>
                                <w:i/>
                                <w:color w:val="0070C0"/>
                              </w:rPr>
                            </w:pPr>
                            <w:r w:rsidRPr="00EB6EBC">
                              <w:rPr>
                                <w:b/>
                                <w:i/>
                                <w:color w:val="0070C0"/>
                              </w:rPr>
                              <w:t xml:space="preserve">NRASP </w:t>
                            </w:r>
                            <w:r w:rsidR="00384B8A">
                              <w:rPr>
                                <w:b/>
                                <w:i/>
                                <w:color w:val="0070C0"/>
                              </w:rPr>
                              <w:t xml:space="preserve">Monthly </w:t>
                            </w:r>
                            <w:r w:rsidRPr="00EB6EBC">
                              <w:rPr>
                                <w:b/>
                                <w:i/>
                                <w:color w:val="0070C0"/>
                              </w:rPr>
                              <w:t>Lunche</w:t>
                            </w:r>
                            <w:r w:rsidR="00384B8A">
                              <w:rPr>
                                <w:b/>
                                <w:i/>
                                <w:color w:val="0070C0"/>
                              </w:rPr>
                              <w:t>on Topics</w:t>
                            </w:r>
                          </w:p>
                          <w:p w:rsidR="004314AB" w:rsidRDefault="00700F1F" w:rsidP="004314AB">
                            <w:pPr>
                              <w:spacing w:after="0"/>
                            </w:pPr>
                            <w:r w:rsidRPr="00B244B8">
                              <w:rPr>
                                <w:b/>
                              </w:rPr>
                              <w:t xml:space="preserve">February </w:t>
                            </w:r>
                            <w:r>
                              <w:t xml:space="preserve">– Brad Feldner – Pure Chiropractic – </w:t>
                            </w:r>
                            <w:r w:rsidR="00384B8A">
                              <w:t>“</w:t>
                            </w:r>
                            <w:r>
                              <w:t xml:space="preserve">Rehab and Importance of </w:t>
                            </w:r>
                            <w:r w:rsidR="004314AB">
                              <w:t>Communicating with Providers</w:t>
                            </w:r>
                            <w:r w:rsidR="00384B8A">
                              <w:t>”</w:t>
                            </w:r>
                          </w:p>
                          <w:p w:rsidR="004314AB" w:rsidRDefault="00700F1F" w:rsidP="004314AB">
                            <w:pPr>
                              <w:spacing w:after="0"/>
                            </w:pPr>
                            <w:r w:rsidRPr="00B244B8">
                              <w:rPr>
                                <w:b/>
                              </w:rPr>
                              <w:t>March</w:t>
                            </w:r>
                            <w:r>
                              <w:t xml:space="preserve"> – Everett Patterson - MState – </w:t>
                            </w:r>
                            <w:r w:rsidR="00384B8A">
                              <w:t>“</w:t>
                            </w:r>
                            <w:r>
                              <w:t>Acti</w:t>
                            </w:r>
                            <w:r w:rsidR="00734D77">
                              <w:t xml:space="preserve">ve Shooter and Accident related </w:t>
                            </w:r>
                            <w:r w:rsidR="004314AB">
                              <w:t>Training</w:t>
                            </w:r>
                            <w:r w:rsidR="00384B8A">
                              <w:t>”</w:t>
                            </w:r>
                          </w:p>
                          <w:p w:rsidR="00700F1F" w:rsidRDefault="00700F1F" w:rsidP="00700F1F">
                            <w:r w:rsidRPr="00B244B8">
                              <w:rPr>
                                <w:b/>
                              </w:rPr>
                              <w:t>April</w:t>
                            </w:r>
                            <w:r>
                              <w:t xml:space="preserve"> – Jack Kolberg – AGC of ND Safety Services – </w:t>
                            </w:r>
                            <w:r w:rsidR="00384B8A">
                              <w:t>“</w:t>
                            </w:r>
                            <w:r>
                              <w:t>Confined Spaces</w:t>
                            </w:r>
                            <w:r w:rsidR="00384B8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94.25pt;height:78.75pt;z-index:25167462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kvNgIAAGEEAAAOAAAAZHJzL2Uyb0RvYy54bWysVNtu2zAMfR+wfxD0vtjxcmmNOEWXLsOA&#10;7gK0+wBGlmNhsuhJSuzs60vJqZduexrmB0ESqUPyHNKrm77R7CitU2gKPp2knEkjsFRmX/Bvj9s3&#10;V5w5D6YEjUYW/CQdv1m/frXq2lxmWKMupWUEYlzetQWvvW/zJHGilg24CbbSkLFC24Cno90npYWO&#10;0BudZGm6SDq0ZWtRSOfo9m4w8nXEryop/JeqctIzXXDKzcfVxnUX1mS9gnxvoa2VOKcB/5BFA8pQ&#10;0BHqDjywg1V/QDVKWHRY+YnAJsGqUkLGGqiaafpbNQ81tDLWQuS4dqTJ/T9Y8fn41TJVFvwtZwYa&#10;kuhR9p69w55lgZ2udTk5PbTk5nu6JpVjpa69R/HdMYObGsxe3lqLXS2hpOym4WVy8XTAcQFk133C&#10;ksLAwWME6ivbBOqIDEbopNJpVCakIuhykS0X18s5Z4Js0zRNp9k8xoD8+Xlrnf8gsWFhU3BL0kd4&#10;ON47H9KB/NklRHOoVblVWseD3e822rIjUJts43dGf+GmDesofLZM04GCFxgnN0JQg5bYBSI50+A8&#10;Gaik+P0Nt1GehkCrpuBXoxPkgcz3powt6kHpYU91aHNmNxA6UOv7XR9lHEXbYXkiui0OPU8zSpsa&#10;7U/OOur3grsfB7CSEvxoSLLr6WwWBiQeZvNlRgd7adldWsAIgio41TdsNz4OVSDT4C1JW6lIeuiB&#10;IZNzytTHUYvzzIVBuTxHr19/hvUTAAAA//8DAFBLAwQUAAYACAAAACEAlab9wN0AAAAFAQAADwAA&#10;AGRycy9kb3ducmV2LnhtbEyPQUvDQBCF74L/YRnBm90oxmxjNkUKSsGDWKW9bpMxCc3Oxt1tGvvr&#10;Hb3o5cHwHu99Uywm24sRfegcabieJSCQKld31Gh4f3u8UiBCNFSb3hFq+MIAi/L8rDB57Y70iuM6&#10;NoJLKORGQxvjkEsZqhatCTM3ILH34bw1kU/fyNqbI5fbXt4kyZ20piNeaM2Ayxar/fpgNTyv9qfl&#10;Rm0zP08/R3X7lL2cVl7ry4vp4R5ExCn+heEHn9GhZKadO1AdRK+BH4m/yt5cqRTEjkNploIsC/mf&#10;vvwGAAD//wMAUEsBAi0AFAAGAAgAAAAhALaDOJL+AAAA4QEAABMAAAAAAAAAAAAAAAAAAAAAAFtD&#10;b250ZW50X1R5cGVzXS54bWxQSwECLQAUAAYACAAAACEAOP0h/9YAAACUAQAACwAAAAAAAAAAAAAA&#10;AAAvAQAAX3JlbHMvLnJlbHNQSwECLQAUAAYACAAAACEAxBrpLzYCAABhBAAADgAAAAAAAAAAAAAA&#10;AAAuAgAAZHJzL2Uyb0RvYy54bWxQSwECLQAUAAYACAAAACEAlab9wN0AAAAFAQAADwAAAAAAAAAA&#10;AAAAAACQBAAAZHJzL2Rvd25yZXYueG1sUEsFBgAAAAAEAAQA8wAAAJoFAAAAAA==&#10;" strokecolor="windowText" strokeweight="1pt">
                <v:textbox>
                  <w:txbxContent>
                    <w:p w:rsidR="00700F1F" w:rsidRPr="00EB6EBC" w:rsidRDefault="00700F1F" w:rsidP="00700F1F">
                      <w:pPr>
                        <w:jc w:val="center"/>
                        <w:rPr>
                          <w:b/>
                          <w:i/>
                          <w:color w:val="0070C0"/>
                        </w:rPr>
                      </w:pPr>
                      <w:r w:rsidRPr="00EB6EBC">
                        <w:rPr>
                          <w:b/>
                          <w:i/>
                          <w:color w:val="0070C0"/>
                        </w:rPr>
                        <w:t xml:space="preserve">NRASP </w:t>
                      </w:r>
                      <w:r w:rsidR="00384B8A">
                        <w:rPr>
                          <w:b/>
                          <w:i/>
                          <w:color w:val="0070C0"/>
                        </w:rPr>
                        <w:t xml:space="preserve">Monthly </w:t>
                      </w:r>
                      <w:r w:rsidRPr="00EB6EBC">
                        <w:rPr>
                          <w:b/>
                          <w:i/>
                          <w:color w:val="0070C0"/>
                        </w:rPr>
                        <w:t>Lunche</w:t>
                      </w:r>
                      <w:r w:rsidR="00384B8A">
                        <w:rPr>
                          <w:b/>
                          <w:i/>
                          <w:color w:val="0070C0"/>
                        </w:rPr>
                        <w:t>on Topics</w:t>
                      </w:r>
                    </w:p>
                    <w:p w:rsidR="004314AB" w:rsidRDefault="00700F1F" w:rsidP="004314AB">
                      <w:pPr>
                        <w:spacing w:after="0"/>
                      </w:pPr>
                      <w:r w:rsidRPr="00B244B8">
                        <w:rPr>
                          <w:b/>
                        </w:rPr>
                        <w:t xml:space="preserve">February </w:t>
                      </w:r>
                      <w:r>
                        <w:t xml:space="preserve">– Brad Feldner – Pure Chiropractic – </w:t>
                      </w:r>
                      <w:r w:rsidR="00384B8A">
                        <w:t>“</w:t>
                      </w:r>
                      <w:r>
                        <w:t xml:space="preserve">Rehab and Importance of </w:t>
                      </w:r>
                      <w:r w:rsidR="004314AB">
                        <w:t>Communicating with Providers</w:t>
                      </w:r>
                      <w:r w:rsidR="00384B8A">
                        <w:t>”</w:t>
                      </w:r>
                    </w:p>
                    <w:p w:rsidR="004314AB" w:rsidRDefault="00700F1F" w:rsidP="004314AB">
                      <w:pPr>
                        <w:spacing w:after="0"/>
                      </w:pPr>
                      <w:r w:rsidRPr="00B244B8">
                        <w:rPr>
                          <w:b/>
                        </w:rPr>
                        <w:t>March</w:t>
                      </w:r>
                      <w:r>
                        <w:t xml:space="preserve"> – Everett Patterson - MState – </w:t>
                      </w:r>
                      <w:r w:rsidR="00384B8A">
                        <w:t>“</w:t>
                      </w:r>
                      <w:r>
                        <w:t>Acti</w:t>
                      </w:r>
                      <w:r w:rsidR="00734D77">
                        <w:t xml:space="preserve">ve Shooter and Accident related </w:t>
                      </w:r>
                      <w:r w:rsidR="004314AB">
                        <w:t>Training</w:t>
                      </w:r>
                      <w:r w:rsidR="00384B8A">
                        <w:t>”</w:t>
                      </w:r>
                    </w:p>
                    <w:p w:rsidR="00700F1F" w:rsidRDefault="00700F1F" w:rsidP="00700F1F">
                      <w:r w:rsidRPr="00B244B8">
                        <w:rPr>
                          <w:b/>
                        </w:rPr>
                        <w:t>April</w:t>
                      </w:r>
                      <w:r>
                        <w:t xml:space="preserve"> – Jack Kolberg – AGC of ND Safety Services – </w:t>
                      </w:r>
                      <w:r w:rsidR="00384B8A">
                        <w:t>“</w:t>
                      </w:r>
                      <w:r>
                        <w:t>Confined Spaces</w:t>
                      </w:r>
                      <w:r w:rsidR="00384B8A">
                        <w:t>”</w:t>
                      </w:r>
                    </w:p>
                  </w:txbxContent>
                </v:textbox>
                <w10:wrap type="square" anchorx="margin" anchory="margin"/>
              </v:shape>
            </w:pict>
          </mc:Fallback>
        </mc:AlternateContent>
      </w:r>
      <w:r w:rsidR="00734D77" w:rsidRPr="00734D77">
        <w:rPr>
          <w:rFonts w:asciiTheme="majorHAnsi" w:eastAsia="Times New Roman" w:hAnsiTheme="majorHAnsi" w:cstheme="majorHAnsi"/>
          <w:color w:val="auto"/>
          <w:kern w:val="0"/>
          <w:sz w:val="28"/>
          <w:szCs w:val="28"/>
          <w:lang w:eastAsia="en-US"/>
        </w:rPr>
        <w:t>Starting the Conversation…</w:t>
      </w:r>
      <w:r w:rsidR="00734D77" w:rsidRPr="00384B8A">
        <w:rPr>
          <w:rFonts w:asciiTheme="majorHAnsi" w:eastAsia="Times New Roman" w:hAnsiTheme="majorHAnsi" w:cstheme="majorHAnsi"/>
          <w:color w:val="auto"/>
          <w:kern w:val="0"/>
          <w:sz w:val="28"/>
          <w:szCs w:val="28"/>
          <w:u w:val="single"/>
          <w:lang w:eastAsia="en-US"/>
        </w:rPr>
        <w:t xml:space="preserve">Rehab and </w:t>
      </w:r>
      <w:r w:rsidR="00EB6EBC" w:rsidRPr="00384B8A">
        <w:rPr>
          <w:rFonts w:asciiTheme="majorHAnsi" w:eastAsia="Times New Roman" w:hAnsiTheme="majorHAnsi" w:cstheme="majorHAnsi"/>
          <w:color w:val="auto"/>
          <w:kern w:val="0"/>
          <w:sz w:val="28"/>
          <w:szCs w:val="28"/>
          <w:u w:val="single"/>
          <w:lang w:eastAsia="en-US"/>
        </w:rPr>
        <w:t>t</w:t>
      </w:r>
      <w:r w:rsidR="00734D77" w:rsidRPr="00384B8A">
        <w:rPr>
          <w:rFonts w:asciiTheme="majorHAnsi" w:eastAsia="Times New Roman" w:hAnsiTheme="majorHAnsi" w:cstheme="majorHAnsi"/>
          <w:color w:val="auto"/>
          <w:kern w:val="0"/>
          <w:sz w:val="28"/>
          <w:szCs w:val="28"/>
          <w:u w:val="single"/>
          <w:lang w:eastAsia="en-US"/>
        </w:rPr>
        <w:t>he Importance of Communicating with Providers</w:t>
      </w:r>
      <w:r w:rsidR="0017098D" w:rsidRPr="00734D77">
        <w:rPr>
          <w:rFonts w:asciiTheme="majorHAnsi" w:eastAsia="Times New Roman" w:hAnsiTheme="majorHAnsi" w:cstheme="majorHAnsi"/>
          <w:color w:val="auto"/>
          <w:kern w:val="0"/>
          <w:sz w:val="28"/>
          <w:szCs w:val="28"/>
          <w:lang w:eastAsia="en-US"/>
        </w:rPr>
        <w:br/>
      </w:r>
      <w:r w:rsidR="00734D77" w:rsidRPr="00433B29">
        <w:rPr>
          <w:rFonts w:ascii="Arial" w:hAnsi="Arial" w:cs="Arial"/>
          <w:i/>
          <w:noProof/>
          <w:sz w:val="22"/>
          <w:szCs w:val="22"/>
          <w:lang w:eastAsia="en-US"/>
        </w:rPr>
        <w:t xml:space="preserve">Upcoming February 2016 NRASP luncheon </w:t>
      </w:r>
    </w:p>
    <w:p w:rsidR="00734D77" w:rsidRPr="003F0B9E" w:rsidRDefault="00734D77" w:rsidP="00734D77">
      <w:pPr>
        <w:pStyle w:val="NormalWeb"/>
        <w:textAlignment w:val="top"/>
        <w:rPr>
          <w:rFonts w:ascii="Arial" w:hAnsi="Arial" w:cs="Arial"/>
          <w:noProof/>
          <w:sz w:val="22"/>
          <w:szCs w:val="22"/>
          <w:lang w:eastAsia="en-US"/>
        </w:rPr>
      </w:pPr>
      <w:r w:rsidRPr="00433B29">
        <w:rPr>
          <w:rFonts w:ascii="Arial" w:hAnsi="Arial" w:cs="Arial"/>
          <w:b/>
          <w:noProof/>
          <w:sz w:val="22"/>
          <w:szCs w:val="22"/>
          <w:lang w:eastAsia="en-US"/>
        </w:rPr>
        <w:t>Presenter</w:t>
      </w:r>
      <w:r w:rsidRPr="003F0B9E">
        <w:rPr>
          <w:rFonts w:ascii="Arial" w:hAnsi="Arial" w:cs="Arial"/>
          <w:noProof/>
          <w:sz w:val="22"/>
          <w:szCs w:val="22"/>
          <w:lang w:eastAsia="en-US"/>
        </w:rPr>
        <w:t xml:space="preserve">: </w:t>
      </w:r>
      <w:r>
        <w:rPr>
          <w:rFonts w:ascii="Arial" w:hAnsi="Arial" w:cs="Arial"/>
          <w:noProof/>
          <w:sz w:val="22"/>
          <w:szCs w:val="22"/>
          <w:lang w:eastAsia="en-US"/>
        </w:rPr>
        <w:t>Brad Feldner</w:t>
      </w:r>
    </w:p>
    <w:p w:rsidR="00734D77" w:rsidRDefault="00734D77" w:rsidP="00734D77">
      <w:pPr>
        <w:pStyle w:val="NormalWeb"/>
        <w:textAlignment w:val="top"/>
        <w:rPr>
          <w:rFonts w:ascii="Arial" w:hAnsi="Arial" w:cs="Arial"/>
          <w:noProof/>
          <w:sz w:val="22"/>
          <w:szCs w:val="22"/>
          <w:lang w:eastAsia="en-US"/>
        </w:rPr>
      </w:pPr>
      <w:r w:rsidRPr="00433B29">
        <w:rPr>
          <w:rFonts w:ascii="Arial" w:hAnsi="Arial" w:cs="Arial"/>
          <w:b/>
          <w:noProof/>
          <w:sz w:val="22"/>
          <w:szCs w:val="22"/>
          <w:lang w:eastAsia="en-US"/>
        </w:rPr>
        <w:t>Topic</w:t>
      </w:r>
      <w:r w:rsidRPr="003F0B9E">
        <w:rPr>
          <w:rFonts w:ascii="Arial" w:hAnsi="Arial" w:cs="Arial"/>
          <w:noProof/>
          <w:sz w:val="22"/>
          <w:szCs w:val="22"/>
          <w:lang w:eastAsia="en-US"/>
        </w:rPr>
        <w:t xml:space="preserve">:  </w:t>
      </w:r>
      <w:r w:rsidR="0065494A" w:rsidRPr="00384B8A">
        <w:rPr>
          <w:rFonts w:ascii="Arial" w:hAnsi="Arial" w:cs="Arial"/>
          <w:noProof/>
          <w:sz w:val="22"/>
          <w:szCs w:val="22"/>
          <w:u w:val="single"/>
          <w:lang w:eastAsia="en-US"/>
        </w:rPr>
        <w:t>Rehab and C</w:t>
      </w:r>
      <w:r w:rsidRPr="00384B8A">
        <w:rPr>
          <w:rFonts w:ascii="Arial" w:hAnsi="Arial" w:cs="Arial"/>
          <w:noProof/>
          <w:sz w:val="22"/>
          <w:szCs w:val="22"/>
          <w:u w:val="single"/>
          <w:lang w:eastAsia="en-US"/>
        </w:rPr>
        <w:t>ommunicating with Providers</w:t>
      </w:r>
    </w:p>
    <w:p w:rsidR="0065494A" w:rsidRDefault="0065494A" w:rsidP="00734D77">
      <w:pPr>
        <w:pStyle w:val="NormalWeb"/>
        <w:textAlignment w:val="top"/>
        <w:rPr>
          <w:rFonts w:ascii="Arial" w:eastAsia="Times New Roman" w:hAnsi="Arial" w:cs="Arial"/>
          <w:bCs/>
          <w:color w:val="000000"/>
          <w:kern w:val="0"/>
          <w:sz w:val="22"/>
          <w:szCs w:val="22"/>
          <w:lang w:eastAsia="en-US"/>
        </w:rPr>
      </w:pPr>
      <w:r>
        <w:rPr>
          <w:rFonts w:ascii="Arial" w:eastAsia="Times New Roman" w:hAnsi="Arial" w:cs="Arial"/>
          <w:bCs/>
          <w:color w:val="000000"/>
          <w:kern w:val="0"/>
          <w:sz w:val="22"/>
          <w:szCs w:val="22"/>
          <w:lang w:eastAsia="en-US"/>
        </w:rPr>
        <w:t xml:space="preserve">Once an employee is hurt an organization needs to make it a goal to get that worker back to work as soon as possible.  The worst thing an organization can do is have a worker out of work for an extended period of time, if the company could have brought the worker back to work in some capacity.  Studies have shown that the longer a worker is off of work after an injury, the harder it is for that worker to return to work.  </w:t>
      </w:r>
      <w:r w:rsidR="00B11DA7">
        <w:rPr>
          <w:rFonts w:ascii="Arial" w:eastAsia="Times New Roman" w:hAnsi="Arial" w:cs="Arial"/>
          <w:bCs/>
          <w:color w:val="000000"/>
          <w:kern w:val="0"/>
          <w:sz w:val="22"/>
          <w:szCs w:val="22"/>
          <w:lang w:eastAsia="en-US"/>
        </w:rPr>
        <w:t xml:space="preserve">As someone whose job duty includes </w:t>
      </w:r>
      <w:r>
        <w:rPr>
          <w:rFonts w:ascii="Arial" w:eastAsia="Times New Roman" w:hAnsi="Arial" w:cs="Arial"/>
          <w:bCs/>
          <w:color w:val="000000"/>
          <w:kern w:val="0"/>
          <w:sz w:val="22"/>
          <w:szCs w:val="22"/>
          <w:lang w:eastAsia="en-US"/>
        </w:rPr>
        <w:t xml:space="preserve">worker compensation </w:t>
      </w:r>
      <w:r w:rsidR="00B11DA7">
        <w:rPr>
          <w:rFonts w:ascii="Arial" w:eastAsia="Times New Roman" w:hAnsi="Arial" w:cs="Arial"/>
          <w:bCs/>
          <w:color w:val="000000"/>
          <w:kern w:val="0"/>
          <w:sz w:val="22"/>
          <w:szCs w:val="22"/>
          <w:lang w:eastAsia="en-US"/>
        </w:rPr>
        <w:t>reporting/follow up</w:t>
      </w:r>
      <w:r>
        <w:rPr>
          <w:rFonts w:ascii="Arial" w:eastAsia="Times New Roman" w:hAnsi="Arial" w:cs="Arial"/>
          <w:bCs/>
          <w:color w:val="000000"/>
          <w:kern w:val="0"/>
          <w:sz w:val="22"/>
          <w:szCs w:val="22"/>
          <w:lang w:eastAsia="en-US"/>
        </w:rPr>
        <w:t xml:space="preserve"> in your company, you need to keep a few things in mind, so that when a worker is hurt on the job </w:t>
      </w:r>
      <w:r w:rsidR="00B11DA7">
        <w:rPr>
          <w:rFonts w:ascii="Arial" w:eastAsia="Times New Roman" w:hAnsi="Arial" w:cs="Arial"/>
          <w:bCs/>
          <w:color w:val="000000"/>
          <w:kern w:val="0"/>
          <w:sz w:val="22"/>
          <w:szCs w:val="22"/>
          <w:lang w:eastAsia="en-US"/>
        </w:rPr>
        <w:t>in your organization</w:t>
      </w:r>
      <w:r>
        <w:rPr>
          <w:rFonts w:ascii="Arial" w:eastAsia="Times New Roman" w:hAnsi="Arial" w:cs="Arial"/>
          <w:bCs/>
          <w:color w:val="000000"/>
          <w:kern w:val="0"/>
          <w:sz w:val="22"/>
          <w:szCs w:val="22"/>
          <w:lang w:eastAsia="en-US"/>
        </w:rPr>
        <w:t>, you are ready to get them back to work as quickly as possible.</w:t>
      </w:r>
    </w:p>
    <w:p w:rsidR="0065494A" w:rsidRDefault="0065494A" w:rsidP="00734D77">
      <w:pPr>
        <w:pStyle w:val="NormalWeb"/>
        <w:textAlignment w:val="top"/>
        <w:rPr>
          <w:rFonts w:ascii="Arial" w:eastAsia="Times New Roman" w:hAnsi="Arial" w:cs="Arial"/>
          <w:bCs/>
          <w:color w:val="000000"/>
          <w:kern w:val="0"/>
          <w:sz w:val="22"/>
          <w:szCs w:val="22"/>
          <w:lang w:eastAsia="en-US"/>
        </w:rPr>
      </w:pPr>
      <w:r>
        <w:rPr>
          <w:rFonts w:ascii="Arial" w:eastAsia="Times New Roman" w:hAnsi="Arial" w:cs="Arial"/>
          <w:bCs/>
          <w:color w:val="000000"/>
          <w:kern w:val="0"/>
          <w:sz w:val="22"/>
          <w:szCs w:val="22"/>
          <w:lang w:eastAsia="en-US"/>
        </w:rPr>
        <w:t>Tips to creating an effective Return-to-Work Plan:</w:t>
      </w:r>
    </w:p>
    <w:p w:rsidR="0065494A" w:rsidRDefault="0065494A" w:rsidP="0065494A">
      <w:pPr>
        <w:pStyle w:val="NormalWeb"/>
        <w:numPr>
          <w:ilvl w:val="0"/>
          <w:numId w:val="3"/>
        </w:numPr>
        <w:textAlignment w:val="top"/>
        <w:rPr>
          <w:rFonts w:ascii="Arial" w:eastAsia="Times New Roman" w:hAnsi="Arial" w:cs="Arial"/>
          <w:bCs/>
          <w:color w:val="000000"/>
          <w:kern w:val="0"/>
          <w:sz w:val="22"/>
          <w:szCs w:val="22"/>
          <w:lang w:eastAsia="en-US"/>
        </w:rPr>
      </w:pPr>
      <w:r>
        <w:rPr>
          <w:rFonts w:ascii="Arial" w:eastAsia="Times New Roman" w:hAnsi="Arial" w:cs="Arial"/>
          <w:bCs/>
          <w:color w:val="000000"/>
          <w:kern w:val="0"/>
          <w:sz w:val="22"/>
          <w:szCs w:val="22"/>
          <w:lang w:eastAsia="en-US"/>
        </w:rPr>
        <w:t>Keep a list or database of possible transitional jobs available at your place to work</w:t>
      </w:r>
    </w:p>
    <w:p w:rsidR="0065494A" w:rsidRDefault="0065494A" w:rsidP="0065494A">
      <w:pPr>
        <w:pStyle w:val="NormalWeb"/>
        <w:numPr>
          <w:ilvl w:val="0"/>
          <w:numId w:val="3"/>
        </w:numPr>
        <w:textAlignment w:val="top"/>
        <w:rPr>
          <w:rFonts w:ascii="Arial" w:eastAsia="Times New Roman" w:hAnsi="Arial" w:cs="Arial"/>
          <w:bCs/>
          <w:color w:val="000000"/>
          <w:kern w:val="0"/>
          <w:sz w:val="22"/>
          <w:szCs w:val="22"/>
          <w:lang w:eastAsia="en-US"/>
        </w:rPr>
      </w:pPr>
      <w:r>
        <w:rPr>
          <w:rFonts w:ascii="Arial" w:eastAsia="Times New Roman" w:hAnsi="Arial" w:cs="Arial"/>
          <w:bCs/>
          <w:color w:val="000000"/>
          <w:kern w:val="0"/>
          <w:sz w:val="22"/>
          <w:szCs w:val="22"/>
          <w:lang w:eastAsia="en-US"/>
        </w:rPr>
        <w:t>Keep an ongoing relationship between you and your designated</w:t>
      </w:r>
      <w:r w:rsidR="00B11DA7">
        <w:rPr>
          <w:rFonts w:ascii="Arial" w:eastAsia="Times New Roman" w:hAnsi="Arial" w:cs="Arial"/>
          <w:bCs/>
          <w:color w:val="000000"/>
          <w:kern w:val="0"/>
          <w:sz w:val="22"/>
          <w:szCs w:val="22"/>
          <w:lang w:eastAsia="en-US"/>
        </w:rPr>
        <w:t>,</w:t>
      </w:r>
      <w:r>
        <w:rPr>
          <w:rFonts w:ascii="Arial" w:eastAsia="Times New Roman" w:hAnsi="Arial" w:cs="Arial"/>
          <w:bCs/>
          <w:color w:val="000000"/>
          <w:kern w:val="0"/>
          <w:sz w:val="22"/>
          <w:szCs w:val="22"/>
          <w:lang w:eastAsia="en-US"/>
        </w:rPr>
        <w:t xml:space="preserve"> or most used</w:t>
      </w:r>
      <w:r w:rsidR="00B11DA7">
        <w:rPr>
          <w:rFonts w:ascii="Arial" w:eastAsia="Times New Roman" w:hAnsi="Arial" w:cs="Arial"/>
          <w:bCs/>
          <w:color w:val="000000"/>
          <w:kern w:val="0"/>
          <w:sz w:val="22"/>
          <w:szCs w:val="22"/>
          <w:lang w:eastAsia="en-US"/>
        </w:rPr>
        <w:t>,</w:t>
      </w:r>
      <w:r>
        <w:rPr>
          <w:rFonts w:ascii="Arial" w:eastAsia="Times New Roman" w:hAnsi="Arial" w:cs="Arial"/>
          <w:bCs/>
          <w:color w:val="000000"/>
          <w:kern w:val="0"/>
          <w:sz w:val="22"/>
          <w:szCs w:val="22"/>
          <w:lang w:eastAsia="en-US"/>
        </w:rPr>
        <w:t xml:space="preserve"> medical provider (Take the time to meet them, send them job descriptions, ask advice when an employee gets hurt, go to the appointment with the worker, etc.)</w:t>
      </w:r>
    </w:p>
    <w:p w:rsidR="0065494A" w:rsidRDefault="0065494A" w:rsidP="0065494A">
      <w:pPr>
        <w:pStyle w:val="NormalWeb"/>
        <w:numPr>
          <w:ilvl w:val="0"/>
          <w:numId w:val="3"/>
        </w:numPr>
        <w:textAlignment w:val="top"/>
        <w:rPr>
          <w:rFonts w:ascii="Arial" w:eastAsia="Times New Roman" w:hAnsi="Arial" w:cs="Arial"/>
          <w:bCs/>
          <w:color w:val="000000"/>
          <w:kern w:val="0"/>
          <w:sz w:val="22"/>
          <w:szCs w:val="22"/>
          <w:lang w:eastAsia="en-US"/>
        </w:rPr>
      </w:pPr>
      <w:r>
        <w:rPr>
          <w:rFonts w:ascii="Arial" w:eastAsia="Times New Roman" w:hAnsi="Arial" w:cs="Arial"/>
          <w:bCs/>
          <w:color w:val="000000"/>
          <w:kern w:val="0"/>
          <w:sz w:val="22"/>
          <w:szCs w:val="22"/>
          <w:lang w:eastAsia="en-US"/>
        </w:rPr>
        <w:t>Keep in contact with the worker (At least once a week while the employee is out of work; when they come back to work, check up on them periodically to see how their injury recovery is going)</w:t>
      </w:r>
    </w:p>
    <w:p w:rsidR="0065494A" w:rsidRDefault="0065494A" w:rsidP="0065494A">
      <w:pPr>
        <w:pStyle w:val="NormalWeb"/>
        <w:numPr>
          <w:ilvl w:val="0"/>
          <w:numId w:val="3"/>
        </w:numPr>
        <w:textAlignment w:val="top"/>
        <w:rPr>
          <w:rFonts w:ascii="Arial" w:eastAsia="Times New Roman" w:hAnsi="Arial" w:cs="Arial"/>
          <w:bCs/>
          <w:color w:val="000000"/>
          <w:kern w:val="0"/>
          <w:sz w:val="22"/>
          <w:szCs w:val="22"/>
          <w:lang w:eastAsia="en-US"/>
        </w:rPr>
      </w:pPr>
      <w:r>
        <w:rPr>
          <w:rFonts w:ascii="Arial" w:eastAsia="Times New Roman" w:hAnsi="Arial" w:cs="Arial"/>
          <w:bCs/>
          <w:color w:val="000000"/>
          <w:kern w:val="0"/>
          <w:sz w:val="22"/>
          <w:szCs w:val="22"/>
          <w:lang w:eastAsia="en-US"/>
        </w:rPr>
        <w:t xml:space="preserve">Make sure that </w:t>
      </w:r>
      <w:r w:rsidR="00B11DA7">
        <w:rPr>
          <w:rFonts w:ascii="Arial" w:eastAsia="Times New Roman" w:hAnsi="Arial" w:cs="Arial"/>
          <w:bCs/>
          <w:color w:val="000000"/>
          <w:kern w:val="0"/>
          <w:sz w:val="22"/>
          <w:szCs w:val="22"/>
          <w:lang w:eastAsia="en-US"/>
        </w:rPr>
        <w:t>when</w:t>
      </w:r>
      <w:r>
        <w:rPr>
          <w:rFonts w:ascii="Arial" w:eastAsia="Times New Roman" w:hAnsi="Arial" w:cs="Arial"/>
          <w:bCs/>
          <w:color w:val="000000"/>
          <w:kern w:val="0"/>
          <w:sz w:val="22"/>
          <w:szCs w:val="22"/>
          <w:lang w:eastAsia="en-US"/>
        </w:rPr>
        <w:t xml:space="preserve"> the employee is able to return to work with restrictions</w:t>
      </w:r>
      <w:r w:rsidR="00B11DA7">
        <w:rPr>
          <w:rFonts w:ascii="Arial" w:eastAsia="Times New Roman" w:hAnsi="Arial" w:cs="Arial"/>
          <w:bCs/>
          <w:color w:val="000000"/>
          <w:kern w:val="0"/>
          <w:sz w:val="22"/>
          <w:szCs w:val="22"/>
          <w:lang w:eastAsia="en-US"/>
        </w:rPr>
        <w:t>, the employee</w:t>
      </w:r>
      <w:r>
        <w:rPr>
          <w:rFonts w:ascii="Arial" w:eastAsia="Times New Roman" w:hAnsi="Arial" w:cs="Arial"/>
          <w:bCs/>
          <w:color w:val="000000"/>
          <w:kern w:val="0"/>
          <w:sz w:val="22"/>
          <w:szCs w:val="22"/>
          <w:lang w:eastAsia="en-US"/>
        </w:rPr>
        <w:t xml:space="preserve"> and their supervisor know what duties </w:t>
      </w:r>
      <w:r w:rsidR="00B11DA7">
        <w:rPr>
          <w:rFonts w:ascii="Arial" w:eastAsia="Times New Roman" w:hAnsi="Arial" w:cs="Arial"/>
          <w:bCs/>
          <w:color w:val="000000"/>
          <w:kern w:val="0"/>
          <w:sz w:val="22"/>
          <w:szCs w:val="22"/>
          <w:lang w:eastAsia="en-US"/>
        </w:rPr>
        <w:t>the employee</w:t>
      </w:r>
      <w:r>
        <w:rPr>
          <w:rFonts w:ascii="Arial" w:eastAsia="Times New Roman" w:hAnsi="Arial" w:cs="Arial"/>
          <w:bCs/>
          <w:color w:val="000000"/>
          <w:kern w:val="0"/>
          <w:sz w:val="22"/>
          <w:szCs w:val="22"/>
          <w:lang w:eastAsia="en-US"/>
        </w:rPr>
        <w:t xml:space="preserve"> can do within those restrictions (The worst thing a company can do is assign tasks that are unsafe for the employee to perform according to their medical provider)</w:t>
      </w:r>
    </w:p>
    <w:p w:rsidR="00B11DA7" w:rsidRPr="00EB6EBC" w:rsidRDefault="00810FAB" w:rsidP="00EB6EBC">
      <w:pPr>
        <w:pStyle w:val="NormalWeb"/>
        <w:spacing w:after="0" w:line="240" w:lineRule="auto"/>
        <w:jc w:val="center"/>
        <w:textAlignment w:val="top"/>
        <w:rPr>
          <w:rFonts w:ascii="Arial Black" w:eastAsia="Times New Roman" w:hAnsi="Arial Black" w:cs="Arial"/>
          <w:b/>
          <w:bCs/>
          <w:i/>
          <w:color w:val="0070C0"/>
          <w:kern w:val="0"/>
          <w:sz w:val="28"/>
          <w:szCs w:val="22"/>
          <w:lang w:eastAsia="en-US"/>
        </w:rPr>
      </w:pPr>
      <w:r>
        <w:rPr>
          <w:rFonts w:ascii="Arial Black" w:hAnsi="Arial Black"/>
          <w:noProof/>
          <w:lang w:eastAsia="en-US"/>
        </w:rPr>
        <mc:AlternateContent>
          <mc:Choice Requires="wps">
            <w:drawing>
              <wp:anchor distT="45720" distB="45720" distL="114300" distR="114300" simplePos="0" relativeHeight="251676672" behindDoc="0" locked="0" layoutInCell="1" allowOverlap="1">
                <wp:simplePos x="0" y="0"/>
                <wp:positionH relativeFrom="margin">
                  <wp:align>right</wp:align>
                </wp:positionH>
                <wp:positionV relativeFrom="paragraph">
                  <wp:posOffset>-56515</wp:posOffset>
                </wp:positionV>
                <wp:extent cx="3429000" cy="1600200"/>
                <wp:effectExtent l="0" t="0" r="19050" b="1905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00200"/>
                        </a:xfrm>
                        <a:prstGeom prst="rect">
                          <a:avLst/>
                        </a:prstGeom>
                        <a:solidFill>
                          <a:srgbClr val="FFFFFF"/>
                        </a:solidFill>
                        <a:ln w="9525">
                          <a:solidFill>
                            <a:sysClr val="windowText" lastClr="000000"/>
                          </a:solidFill>
                          <a:miter lim="800000"/>
                          <a:headEnd/>
                          <a:tailEnd/>
                        </a:ln>
                      </wps:spPr>
                      <wps:txbx>
                        <w:txbxContent>
                          <w:p w:rsidR="00433B29" w:rsidRDefault="00433B29" w:rsidP="00433B29">
                            <w:pPr>
                              <w:spacing w:after="0"/>
                              <w:jc w:val="center"/>
                              <w:rPr>
                                <w:i/>
                                <w:color w:val="FF0000"/>
                              </w:rPr>
                            </w:pPr>
                          </w:p>
                          <w:p w:rsidR="00EB6EBC" w:rsidRPr="00433B29" w:rsidRDefault="00EB6EBC" w:rsidP="00EB6EBC">
                            <w:pPr>
                              <w:jc w:val="center"/>
                              <w:rPr>
                                <w:i/>
                                <w:color w:val="auto"/>
                              </w:rPr>
                            </w:pPr>
                            <w:r w:rsidRPr="00433B29">
                              <w:rPr>
                                <w:i/>
                                <w:color w:val="FF0000"/>
                              </w:rPr>
                              <w:t xml:space="preserve">Do you have a Safety related Question you would like to send out to the </w:t>
                            </w:r>
                            <w:r w:rsidR="00433B29" w:rsidRPr="00433B29">
                              <w:rPr>
                                <w:i/>
                                <w:color w:val="FF0000"/>
                              </w:rPr>
                              <w:t xml:space="preserve">NRASP </w:t>
                            </w:r>
                            <w:r w:rsidRPr="00433B29">
                              <w:rPr>
                                <w:i/>
                                <w:color w:val="FF0000"/>
                              </w:rPr>
                              <w:t>membership group</w:t>
                            </w:r>
                            <w:r w:rsidR="00433B29" w:rsidRPr="00433B29">
                              <w:rPr>
                                <w:i/>
                                <w:color w:val="FF0000"/>
                              </w:rPr>
                              <w:t xml:space="preserve">?  Submit your safety related question to </w:t>
                            </w:r>
                            <w:hyperlink r:id="rId11" w:history="1">
                              <w:r w:rsidR="00433B29" w:rsidRPr="00384B8A">
                                <w:rPr>
                                  <w:rStyle w:val="Hyperlink"/>
                                  <w:rFonts w:ascii="Arial" w:hAnsi="Arial" w:cs="Arial"/>
                                </w:rPr>
                                <w:t>nraspsafetypros@gmail.com</w:t>
                              </w:r>
                            </w:hyperlink>
                            <w:r w:rsidR="00433B29" w:rsidRPr="00433B29">
                              <w:rPr>
                                <w:i/>
                                <w:color w:val="00B0F0"/>
                              </w:rPr>
                              <w:t xml:space="preserve"> </w:t>
                            </w:r>
                            <w:r w:rsidR="00433B29" w:rsidRPr="00433B29">
                              <w:rPr>
                                <w:i/>
                                <w:color w:val="auto"/>
                              </w:rPr>
                              <w:t xml:space="preserve">.  </w:t>
                            </w:r>
                            <w:r w:rsidR="00433B29" w:rsidRPr="00433B29">
                              <w:rPr>
                                <w:i/>
                                <w:color w:val="FF0000"/>
                              </w:rPr>
                              <w:t xml:space="preserve">All questions will be monitored and then sent out to the </w:t>
                            </w:r>
                            <w:r w:rsidR="00433B29">
                              <w:rPr>
                                <w:i/>
                                <w:color w:val="FF0000"/>
                              </w:rPr>
                              <w:t xml:space="preserve">NRASP </w:t>
                            </w:r>
                            <w:r w:rsidR="00433B29" w:rsidRPr="00433B29">
                              <w:rPr>
                                <w:i/>
                                <w:color w:val="FF0000"/>
                              </w:rPr>
                              <w:t>membership.  Results to be posted on the NRASP website.  More details coming soon.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218.8pt;margin-top:-4.45pt;width:270pt;height:126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O0NgIAAGIEAAAOAAAAZHJzL2Uyb0RvYy54bWysVNtu2zAMfR+wfxD0vthxk64x4hRdugwD&#10;ugvQ7gNkSY6FSaInKbGzry8lJ1m67WmYHwRRpI7Ic0gvbwejyV46r8BWdDrJKZGWg1B2W9FvT5s3&#10;N5T4wKxgGqys6EF6ert6/WrZd6UsoAUtpCMIYn3ZdxVtQ+jKLPO8lYb5CXTSorMBZ1hA020z4ViP&#10;6EZnRZ5fZz040Tng0ns8vR+ddJXwm0by8KVpvAxEVxRzC2l1aa3jmq2WrNw61rWKH9Ng/5CFYcri&#10;o2eoexYY2Tn1B5RR3IGHJkw4mAyaRnGZasBqpvlv1Ty2rJOpFiTHd2ea/P+D5Z/3Xx1RoqIFJZYZ&#10;lOhJDoG8g4FMIzt950sMeuwwLAx4jCqnSn33APy7JxbWLbNbeecc9K1kArNLN7OLqyOOjyB1/wkE&#10;PsN2ARLQ0DgTqUMyCKKjSoezMjEVjodXs2KR5+ji6Jte5zlqH7PLWHm63jkfPkgwJG4q6lD6BM/2&#10;Dz6MoaeQ+JoHrcRGaZ0Mt63X2pE9wzbZpO+I/iJMW9JXdDEv5iMDLyAO/oyA/SmgjzxSopkP6MCK&#10;0vc3WKMCzoBWpqI35yBWRi7fW5E6NDClxz1WrC0WHsmNfI7MhqEekopXJ81qEAdk28HY8jiiuGnB&#10;/aSkx3avqP+xY05igh8tKraYzmZxPpIxm78t0HCXnvrSwyxHqIry4CgZjXVIUxXZtHCH2jYqsR7z&#10;HHM5Jo2NnHQ7Dl2clEs7Rf36NayeAQAA//8DAFBLAwQUAAYACAAAACEArF0j694AAAAHAQAADwAA&#10;AGRycy9kb3ducmV2LnhtbEyPwU7DMBBE70j8g7VI3FqnbUBpGqcCpEgc4NDCB2zjbRw1tkPstKFf&#10;z3KC486MZt4W28l24kxDaL1TsJgnIMjVXreuUfD5Uc0yECGi09h5Rwq+KcC2vL0pMNf+4nZ03sdG&#10;cIkLOSowMfa5lKE2ZDHMfU+OvaMfLEY+h0bqAS9cbju5TJJHabF1vGCwpxdD9Wk/WgU7k47dOkNa&#10;Pb/H6nqtwtfr6U2p+7vpaQMi0hT/wvCLz+hQMtPBj04H0SngR6KCWbYGwe5DmrBwULBMVwuQZSH/&#10;85c/AAAA//8DAFBLAQItABQABgAIAAAAIQC2gziS/gAAAOEBAAATAAAAAAAAAAAAAAAAAAAAAABb&#10;Q29udGVudF9UeXBlc10ueG1sUEsBAi0AFAAGAAgAAAAhADj9If/WAAAAlAEAAAsAAAAAAAAAAAAA&#10;AAAALwEAAF9yZWxzLy5yZWxzUEsBAi0AFAAGAAgAAAAhALnKo7Q2AgAAYgQAAA4AAAAAAAAAAAAA&#10;AAAALgIAAGRycy9lMm9Eb2MueG1sUEsBAi0AFAAGAAgAAAAhAKxdI+veAAAABwEAAA8AAAAAAAAA&#10;AAAAAAAAkAQAAGRycy9kb3ducmV2LnhtbFBLBQYAAAAABAAEAPMAAACbBQAAAAA=&#10;" strokecolor="windowText">
                <v:textbox>
                  <w:txbxContent>
                    <w:p w:rsidR="00433B29" w:rsidRDefault="00433B29" w:rsidP="00433B29">
                      <w:pPr>
                        <w:spacing w:after="0"/>
                        <w:jc w:val="center"/>
                        <w:rPr>
                          <w:i/>
                          <w:color w:val="FF0000"/>
                        </w:rPr>
                      </w:pPr>
                    </w:p>
                    <w:p w:rsidR="00EB6EBC" w:rsidRPr="00433B29" w:rsidRDefault="00EB6EBC" w:rsidP="00EB6EBC">
                      <w:pPr>
                        <w:jc w:val="center"/>
                        <w:rPr>
                          <w:i/>
                          <w:color w:val="auto"/>
                        </w:rPr>
                      </w:pPr>
                      <w:r w:rsidRPr="00433B29">
                        <w:rPr>
                          <w:i/>
                          <w:color w:val="FF0000"/>
                        </w:rPr>
                        <w:t xml:space="preserve">Do you have a Safety related Question you would like to send out to the </w:t>
                      </w:r>
                      <w:r w:rsidR="00433B29" w:rsidRPr="00433B29">
                        <w:rPr>
                          <w:i/>
                          <w:color w:val="FF0000"/>
                        </w:rPr>
                        <w:t xml:space="preserve">NRASP </w:t>
                      </w:r>
                      <w:r w:rsidRPr="00433B29">
                        <w:rPr>
                          <w:i/>
                          <w:color w:val="FF0000"/>
                        </w:rPr>
                        <w:t>membership group</w:t>
                      </w:r>
                      <w:r w:rsidR="00433B29" w:rsidRPr="00433B29">
                        <w:rPr>
                          <w:i/>
                          <w:color w:val="FF0000"/>
                        </w:rPr>
                        <w:t xml:space="preserve">?  Submit your safety related question to </w:t>
                      </w:r>
                      <w:hyperlink r:id="rId12" w:history="1">
                        <w:r w:rsidR="00433B29" w:rsidRPr="00384B8A">
                          <w:rPr>
                            <w:rStyle w:val="Hyperlink"/>
                            <w:rFonts w:ascii="Arial" w:hAnsi="Arial" w:cs="Arial"/>
                          </w:rPr>
                          <w:t>nraspsafetypros@gmail.com</w:t>
                        </w:r>
                      </w:hyperlink>
                      <w:r w:rsidR="00433B29" w:rsidRPr="00433B29">
                        <w:rPr>
                          <w:i/>
                          <w:color w:val="00B0F0"/>
                        </w:rPr>
                        <w:t xml:space="preserve"> </w:t>
                      </w:r>
                      <w:r w:rsidR="00433B29" w:rsidRPr="00433B29">
                        <w:rPr>
                          <w:i/>
                          <w:color w:val="auto"/>
                        </w:rPr>
                        <w:t xml:space="preserve">.  </w:t>
                      </w:r>
                      <w:r w:rsidR="00433B29" w:rsidRPr="00433B29">
                        <w:rPr>
                          <w:i/>
                          <w:color w:val="FF0000"/>
                        </w:rPr>
                        <w:t xml:space="preserve">All questions will be monitored and then sent out to the </w:t>
                      </w:r>
                      <w:r w:rsidR="00433B29">
                        <w:rPr>
                          <w:i/>
                          <w:color w:val="FF0000"/>
                        </w:rPr>
                        <w:t xml:space="preserve">NRASP </w:t>
                      </w:r>
                      <w:r w:rsidR="00433B29" w:rsidRPr="00433B29">
                        <w:rPr>
                          <w:i/>
                          <w:color w:val="FF0000"/>
                        </w:rPr>
                        <w:t>membership.  Results to be posted on the NRASP website.  More details coming soon.</w:t>
                      </w:r>
                    </w:p>
                  </w:txbxContent>
                </v:textbox>
                <w10:wrap type="square" anchorx="margin"/>
              </v:shape>
            </w:pict>
          </mc:Fallback>
        </mc:AlternateContent>
      </w:r>
      <w:r w:rsidR="00B11DA7" w:rsidRPr="00EB6EBC">
        <w:rPr>
          <w:rFonts w:ascii="Arial Black" w:eastAsia="Times New Roman" w:hAnsi="Arial Black" w:cs="Arial"/>
          <w:b/>
          <w:bCs/>
          <w:i/>
          <w:color w:val="0070C0"/>
          <w:kern w:val="0"/>
          <w:sz w:val="28"/>
          <w:szCs w:val="22"/>
          <w:lang w:eastAsia="en-US"/>
        </w:rPr>
        <w:t>Use this information to spark some questions and bring those questions with you to the next lunch and learn.</w:t>
      </w:r>
    </w:p>
    <w:sectPr w:rsidR="00B11DA7" w:rsidRPr="00EB6EBC" w:rsidSect="00EC0DDB">
      <w:headerReference w:type="default" r:id="rId13"/>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C4" w:rsidRDefault="00C71CC4" w:rsidP="00372512">
      <w:pPr>
        <w:spacing w:after="0" w:line="240" w:lineRule="auto"/>
      </w:pPr>
      <w:r>
        <w:separator/>
      </w:r>
    </w:p>
  </w:endnote>
  <w:endnote w:type="continuationSeparator" w:id="0">
    <w:p w:rsidR="00C71CC4" w:rsidRDefault="00C71CC4" w:rsidP="0037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ency FB">
    <w:altName w:val="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C4" w:rsidRDefault="00C71CC4" w:rsidP="00372512">
      <w:pPr>
        <w:spacing w:after="0" w:line="240" w:lineRule="auto"/>
      </w:pPr>
      <w:r>
        <w:separator/>
      </w:r>
    </w:p>
  </w:footnote>
  <w:footnote w:type="continuationSeparator" w:id="0">
    <w:p w:rsidR="00C71CC4" w:rsidRDefault="00C71CC4" w:rsidP="00372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12" w:rsidRDefault="00113112">
    <w:pPr>
      <w:pStyle w:val="Header"/>
    </w:pPr>
    <w:r>
      <w:tab/>
    </w:r>
    <w:r>
      <w:tab/>
      <w:t>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F7E3D"/>
    <w:multiLevelType w:val="hybridMultilevel"/>
    <w:tmpl w:val="91D2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46177"/>
    <w:multiLevelType w:val="hybridMultilevel"/>
    <w:tmpl w:val="A73E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E230B"/>
    <w:multiLevelType w:val="hybridMultilevel"/>
    <w:tmpl w:val="118A4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12"/>
    <w:rsid w:val="00113112"/>
    <w:rsid w:val="0017098D"/>
    <w:rsid w:val="002D14BF"/>
    <w:rsid w:val="00372512"/>
    <w:rsid w:val="00380DA2"/>
    <w:rsid w:val="00384B8A"/>
    <w:rsid w:val="003E5D4A"/>
    <w:rsid w:val="003F0B9E"/>
    <w:rsid w:val="004314AB"/>
    <w:rsid w:val="00433B29"/>
    <w:rsid w:val="004E1162"/>
    <w:rsid w:val="0065494A"/>
    <w:rsid w:val="006F1004"/>
    <w:rsid w:val="006F5E56"/>
    <w:rsid w:val="00700F1F"/>
    <w:rsid w:val="00734D77"/>
    <w:rsid w:val="00740042"/>
    <w:rsid w:val="007742BF"/>
    <w:rsid w:val="00810FAB"/>
    <w:rsid w:val="008E3645"/>
    <w:rsid w:val="0090305B"/>
    <w:rsid w:val="00951F3B"/>
    <w:rsid w:val="009710E3"/>
    <w:rsid w:val="00A5262D"/>
    <w:rsid w:val="00B0019E"/>
    <w:rsid w:val="00B11DA7"/>
    <w:rsid w:val="00B244B8"/>
    <w:rsid w:val="00C26246"/>
    <w:rsid w:val="00C62E61"/>
    <w:rsid w:val="00C71CC4"/>
    <w:rsid w:val="00C82F12"/>
    <w:rsid w:val="00C93765"/>
    <w:rsid w:val="00EB6EBC"/>
    <w:rsid w:val="00EC0DDB"/>
    <w:rsid w:val="00ED6362"/>
    <w:rsid w:val="00FC4603"/>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E660CEE-7602-4A82-9DC7-C376096F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DDB"/>
  </w:style>
  <w:style w:type="paragraph" w:styleId="Heading1">
    <w:name w:val="heading 1"/>
    <w:basedOn w:val="Normal"/>
    <w:next w:val="Normal"/>
    <w:link w:val="Heading1Char"/>
    <w:uiPriority w:val="3"/>
    <w:qFormat/>
    <w:rsid w:val="00EC0DDB"/>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styleId="Heading2">
    <w:name w:val="heading 2"/>
    <w:basedOn w:val="Normal"/>
    <w:next w:val="Normal"/>
    <w:link w:val="Heading2Char"/>
    <w:uiPriority w:val="3"/>
    <w:unhideWhenUsed/>
    <w:qFormat/>
    <w:rsid w:val="00EC0DDB"/>
    <w:pPr>
      <w:keepNext/>
      <w:keepLines/>
      <w:spacing w:before="200" w:line="240" w:lineRule="auto"/>
      <w:outlineLvl w:val="1"/>
    </w:pPr>
    <w:rPr>
      <w:rFonts w:asciiTheme="majorHAnsi" w:eastAsiaTheme="majorEastAsia" w:hAnsiTheme="majorHAnsi" w:cstheme="majorBidi"/>
      <w:color w:val="4A66AC" w:themeColor="accent1"/>
      <w:sz w:val="24"/>
    </w:rPr>
  </w:style>
  <w:style w:type="paragraph" w:styleId="Heading3">
    <w:name w:val="heading 3"/>
    <w:basedOn w:val="Normal"/>
    <w:next w:val="Normal"/>
    <w:link w:val="Heading3Char"/>
    <w:uiPriority w:val="3"/>
    <w:unhideWhenUsed/>
    <w:qFormat/>
    <w:rsid w:val="00EC0DDB"/>
    <w:pPr>
      <w:keepNext/>
      <w:keepLines/>
      <w:spacing w:before="120" w:after="0"/>
      <w:outlineLvl w:val="2"/>
    </w:pPr>
    <w:rPr>
      <w:b/>
      <w:bCs/>
    </w:rPr>
  </w:style>
  <w:style w:type="paragraph" w:styleId="Heading4">
    <w:name w:val="heading 4"/>
    <w:basedOn w:val="Normal"/>
    <w:next w:val="Normal"/>
    <w:link w:val="Heading4Char"/>
    <w:uiPriority w:val="3"/>
    <w:semiHidden/>
    <w:unhideWhenUsed/>
    <w:qFormat/>
    <w:rsid w:val="00EC0DDB"/>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DDB"/>
    <w:rPr>
      <w:color w:val="808080"/>
    </w:rPr>
  </w:style>
  <w:style w:type="paragraph" w:styleId="Title">
    <w:name w:val="Title"/>
    <w:basedOn w:val="Normal"/>
    <w:link w:val="TitleChar"/>
    <w:uiPriority w:val="1"/>
    <w:qFormat/>
    <w:rsid w:val="00EC0DDB"/>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sid w:val="00EC0DDB"/>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rsid w:val="00EC0DDB"/>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sid w:val="00EC0DDB"/>
    <w:rPr>
      <w:rFonts w:asciiTheme="majorHAnsi" w:eastAsiaTheme="majorEastAsia" w:hAnsiTheme="majorHAnsi" w:cstheme="majorBidi"/>
      <w:color w:val="5A5A5A" w:themeColor="text1" w:themeTint="A5"/>
      <w:sz w:val="24"/>
    </w:rPr>
  </w:style>
  <w:style w:type="table" w:styleId="TableGrid">
    <w:name w:val="Table Grid"/>
    <w:basedOn w:val="TableNormal"/>
    <w:uiPriority w:val="39"/>
    <w:rsid w:val="00EC0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sid w:val="00EC0DDB"/>
    <w:rPr>
      <w:rFonts w:asciiTheme="majorHAnsi" w:eastAsiaTheme="majorEastAsia" w:hAnsiTheme="majorHAnsi" w:cstheme="majorBidi"/>
      <w:b/>
      <w:bCs/>
      <w:caps/>
      <w:color w:val="4A66AC" w:themeColor="accent1"/>
      <w:sz w:val="24"/>
    </w:rPr>
  </w:style>
  <w:style w:type="paragraph" w:customStyle="1" w:styleId="BlockHeading">
    <w:name w:val="Block Heading"/>
    <w:basedOn w:val="Normal"/>
    <w:next w:val="BlockText"/>
    <w:uiPriority w:val="3"/>
    <w:qFormat/>
    <w:rsid w:val="00EC0DDB"/>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rsid w:val="00EC0DDB"/>
    <w:pPr>
      <w:spacing w:before="120" w:after="0" w:line="240" w:lineRule="auto"/>
    </w:pPr>
    <w:rPr>
      <w:i/>
      <w:iCs/>
      <w:color w:val="595959" w:themeColor="text1" w:themeTint="A6"/>
      <w:sz w:val="14"/>
    </w:rPr>
  </w:style>
  <w:style w:type="paragraph" w:styleId="BlockText">
    <w:name w:val="Block Text"/>
    <w:basedOn w:val="Normal"/>
    <w:uiPriority w:val="3"/>
    <w:unhideWhenUsed/>
    <w:qFormat/>
    <w:rsid w:val="00EC0DDB"/>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sid w:val="00EC0DDB"/>
    <w:rPr>
      <w:rFonts w:asciiTheme="majorHAnsi" w:eastAsiaTheme="majorEastAsia" w:hAnsiTheme="majorHAnsi" w:cstheme="majorBidi"/>
      <w:color w:val="4A66AC" w:themeColor="accent1"/>
      <w:sz w:val="24"/>
    </w:rPr>
  </w:style>
  <w:style w:type="character" w:customStyle="1" w:styleId="Heading3Char">
    <w:name w:val="Heading 3 Char"/>
    <w:basedOn w:val="DefaultParagraphFont"/>
    <w:link w:val="Heading3"/>
    <w:uiPriority w:val="3"/>
    <w:rsid w:val="00EC0DDB"/>
    <w:rPr>
      <w:b/>
      <w:bCs/>
    </w:rPr>
  </w:style>
  <w:style w:type="paragraph" w:styleId="Quote">
    <w:name w:val="Quote"/>
    <w:basedOn w:val="Normal"/>
    <w:next w:val="Normal"/>
    <w:link w:val="QuoteChar"/>
    <w:uiPriority w:val="3"/>
    <w:qFormat/>
    <w:rsid w:val="00EC0DDB"/>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QuoteChar">
    <w:name w:val="Quote Char"/>
    <w:basedOn w:val="DefaultParagraphFont"/>
    <w:link w:val="Quote"/>
    <w:uiPriority w:val="3"/>
    <w:rsid w:val="00EC0DDB"/>
    <w:rPr>
      <w:i/>
      <w:iCs/>
      <w:color w:val="404040" w:themeColor="text1" w:themeTint="BF"/>
      <w:sz w:val="28"/>
    </w:rPr>
  </w:style>
  <w:style w:type="character" w:customStyle="1" w:styleId="Heading4Char">
    <w:name w:val="Heading 4 Char"/>
    <w:basedOn w:val="DefaultParagraphFont"/>
    <w:link w:val="Heading4"/>
    <w:uiPriority w:val="3"/>
    <w:semiHidden/>
    <w:rsid w:val="00EC0DDB"/>
    <w:rPr>
      <w:rFonts w:asciiTheme="majorHAnsi" w:eastAsiaTheme="majorEastAsia" w:hAnsiTheme="majorHAnsi" w:cstheme="majorBidi"/>
    </w:rPr>
  </w:style>
  <w:style w:type="paragraph" w:styleId="NoSpacing">
    <w:name w:val="No Spacing"/>
    <w:uiPriority w:val="99"/>
    <w:qFormat/>
    <w:rsid w:val="00EC0DDB"/>
    <w:pPr>
      <w:spacing w:after="0" w:line="240" w:lineRule="auto"/>
    </w:pPr>
  </w:style>
  <w:style w:type="paragraph" w:customStyle="1" w:styleId="ContactInfo">
    <w:name w:val="Contact Info"/>
    <w:basedOn w:val="Normal"/>
    <w:uiPriority w:val="4"/>
    <w:qFormat/>
    <w:rsid w:val="00EC0DDB"/>
    <w:pPr>
      <w:spacing w:after="0"/>
    </w:pPr>
  </w:style>
  <w:style w:type="character" w:styleId="Strong">
    <w:name w:val="Strong"/>
    <w:basedOn w:val="DefaultParagraphFont"/>
    <w:uiPriority w:val="22"/>
    <w:unhideWhenUsed/>
    <w:qFormat/>
    <w:rsid w:val="00EC0DDB"/>
    <w:rPr>
      <w:b/>
      <w:bCs/>
      <w:color w:val="5A5A5A" w:themeColor="text1" w:themeTint="A5"/>
    </w:rPr>
  </w:style>
  <w:style w:type="paragraph" w:customStyle="1" w:styleId="ContactHeading">
    <w:name w:val="Contact Heading"/>
    <w:basedOn w:val="Normal"/>
    <w:uiPriority w:val="4"/>
    <w:qFormat/>
    <w:rsid w:val="00EC0DDB"/>
    <w:pPr>
      <w:spacing w:before="320" w:line="240" w:lineRule="auto"/>
    </w:pPr>
    <w:rPr>
      <w:rFonts w:asciiTheme="majorHAnsi" w:eastAsiaTheme="majorEastAsia" w:hAnsiTheme="majorHAnsi" w:cstheme="majorBidi"/>
      <w:color w:val="4A66AC" w:themeColor="accent1"/>
      <w:sz w:val="24"/>
    </w:rPr>
  </w:style>
  <w:style w:type="paragraph" w:customStyle="1" w:styleId="Organization">
    <w:name w:val="Organization"/>
    <w:basedOn w:val="Normal"/>
    <w:uiPriority w:val="3"/>
    <w:qFormat/>
    <w:rsid w:val="00EC0DDB"/>
    <w:pPr>
      <w:spacing w:after="0"/>
    </w:pPr>
    <w:rPr>
      <w:rFonts w:asciiTheme="majorHAnsi" w:eastAsiaTheme="majorEastAsia" w:hAnsiTheme="majorHAnsi" w:cstheme="majorBidi"/>
      <w:b/>
      <w:bCs/>
      <w:caps/>
      <w:color w:val="4A66AC" w:themeColor="accent1"/>
      <w:sz w:val="22"/>
    </w:rPr>
  </w:style>
  <w:style w:type="paragraph" w:styleId="BalloonText">
    <w:name w:val="Balloon Text"/>
    <w:basedOn w:val="Normal"/>
    <w:link w:val="BalloonTextChar"/>
    <w:uiPriority w:val="99"/>
    <w:semiHidden/>
    <w:unhideWhenUsed/>
    <w:rsid w:val="00EC0DDB"/>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EC0DDB"/>
    <w:rPr>
      <w:rFonts w:ascii="Segoe UI" w:hAnsi="Segoe UI" w:cs="Segoe UI"/>
      <w:sz w:val="18"/>
    </w:rPr>
  </w:style>
  <w:style w:type="paragraph" w:styleId="Header">
    <w:name w:val="header"/>
    <w:basedOn w:val="Normal"/>
    <w:link w:val="HeaderChar"/>
    <w:uiPriority w:val="99"/>
    <w:unhideWhenUsed/>
    <w:rsid w:val="0037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512"/>
  </w:style>
  <w:style w:type="paragraph" w:styleId="Footer">
    <w:name w:val="footer"/>
    <w:basedOn w:val="Normal"/>
    <w:link w:val="FooterChar"/>
    <w:uiPriority w:val="99"/>
    <w:unhideWhenUsed/>
    <w:rsid w:val="0037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512"/>
  </w:style>
  <w:style w:type="paragraph" w:customStyle="1" w:styleId="Default">
    <w:name w:val="Default"/>
    <w:rsid w:val="00372512"/>
    <w:pPr>
      <w:autoSpaceDE w:val="0"/>
      <w:autoSpaceDN w:val="0"/>
      <w:adjustRightInd w:val="0"/>
      <w:spacing w:after="0" w:line="240" w:lineRule="auto"/>
    </w:pPr>
    <w:rPr>
      <w:rFonts w:ascii="Agency FB" w:hAnsi="Agency FB" w:cs="Agency FB"/>
      <w:color w:val="000000"/>
      <w:kern w:val="0"/>
      <w:sz w:val="24"/>
      <w:szCs w:val="24"/>
    </w:rPr>
  </w:style>
  <w:style w:type="paragraph" w:styleId="NormalWeb">
    <w:name w:val="Normal (Web)"/>
    <w:basedOn w:val="Normal"/>
    <w:uiPriority w:val="99"/>
    <w:unhideWhenUsed/>
    <w:rsid w:val="00C82F12"/>
    <w:rPr>
      <w:rFonts w:ascii="Times New Roman" w:hAnsi="Times New Roman" w:cs="Times New Roman"/>
      <w:sz w:val="24"/>
      <w:szCs w:val="24"/>
    </w:rPr>
  </w:style>
  <w:style w:type="paragraph" w:styleId="ListParagraph">
    <w:name w:val="List Paragraph"/>
    <w:basedOn w:val="Normal"/>
    <w:uiPriority w:val="34"/>
    <w:unhideWhenUsed/>
    <w:qFormat/>
    <w:rsid w:val="0017098D"/>
    <w:pPr>
      <w:ind w:left="720"/>
      <w:contextualSpacing/>
    </w:pPr>
  </w:style>
  <w:style w:type="character" w:styleId="Hyperlink">
    <w:name w:val="Hyperlink"/>
    <w:basedOn w:val="DefaultParagraphFont"/>
    <w:uiPriority w:val="99"/>
    <w:unhideWhenUsed/>
    <w:rsid w:val="00170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9091">
      <w:bodyDiv w:val="1"/>
      <w:marLeft w:val="0"/>
      <w:marRight w:val="0"/>
      <w:marTop w:val="0"/>
      <w:marBottom w:val="0"/>
      <w:divBdr>
        <w:top w:val="none" w:sz="0" w:space="0" w:color="auto"/>
        <w:left w:val="none" w:sz="0" w:space="0" w:color="auto"/>
        <w:bottom w:val="none" w:sz="0" w:space="0" w:color="auto"/>
        <w:right w:val="none" w:sz="0" w:space="0" w:color="auto"/>
      </w:divBdr>
      <w:divsChild>
        <w:div w:id="1209293277">
          <w:marLeft w:val="0"/>
          <w:marRight w:val="0"/>
          <w:marTop w:val="0"/>
          <w:marBottom w:val="0"/>
          <w:divBdr>
            <w:top w:val="none" w:sz="0" w:space="0" w:color="auto"/>
            <w:left w:val="none" w:sz="0" w:space="0" w:color="auto"/>
            <w:bottom w:val="none" w:sz="0" w:space="0" w:color="auto"/>
            <w:right w:val="none" w:sz="0" w:space="0" w:color="auto"/>
          </w:divBdr>
          <w:divsChild>
            <w:div w:id="1561481827">
              <w:marLeft w:val="0"/>
              <w:marRight w:val="0"/>
              <w:marTop w:val="0"/>
              <w:marBottom w:val="0"/>
              <w:divBdr>
                <w:top w:val="none" w:sz="0" w:space="0" w:color="auto"/>
                <w:left w:val="none" w:sz="0" w:space="0" w:color="auto"/>
                <w:bottom w:val="none" w:sz="0" w:space="0" w:color="auto"/>
                <w:right w:val="none" w:sz="0" w:space="0" w:color="auto"/>
              </w:divBdr>
              <w:divsChild>
                <w:div w:id="1156342516">
                  <w:marLeft w:val="0"/>
                  <w:marRight w:val="0"/>
                  <w:marTop w:val="0"/>
                  <w:marBottom w:val="0"/>
                  <w:divBdr>
                    <w:top w:val="none" w:sz="0" w:space="0" w:color="auto"/>
                    <w:left w:val="none" w:sz="0" w:space="0" w:color="auto"/>
                    <w:bottom w:val="none" w:sz="0" w:space="0" w:color="auto"/>
                    <w:right w:val="none" w:sz="0" w:space="0" w:color="auto"/>
                  </w:divBdr>
                  <w:divsChild>
                    <w:div w:id="1084301479">
                      <w:marLeft w:val="150"/>
                      <w:marRight w:val="150"/>
                      <w:marTop w:val="0"/>
                      <w:marBottom w:val="0"/>
                      <w:divBdr>
                        <w:top w:val="none" w:sz="0" w:space="0" w:color="auto"/>
                        <w:left w:val="none" w:sz="0" w:space="0" w:color="auto"/>
                        <w:bottom w:val="none" w:sz="0" w:space="0" w:color="auto"/>
                        <w:right w:val="none" w:sz="0" w:space="0" w:color="auto"/>
                      </w:divBdr>
                      <w:divsChild>
                        <w:div w:id="666323628">
                          <w:marLeft w:val="0"/>
                          <w:marRight w:val="0"/>
                          <w:marTop w:val="0"/>
                          <w:marBottom w:val="0"/>
                          <w:divBdr>
                            <w:top w:val="none" w:sz="0" w:space="0" w:color="auto"/>
                            <w:left w:val="none" w:sz="0" w:space="0" w:color="auto"/>
                            <w:bottom w:val="none" w:sz="0" w:space="0" w:color="auto"/>
                            <w:right w:val="none" w:sz="0" w:space="0" w:color="auto"/>
                          </w:divBdr>
                          <w:divsChild>
                            <w:div w:id="767778316">
                              <w:marLeft w:val="0"/>
                              <w:marRight w:val="0"/>
                              <w:marTop w:val="0"/>
                              <w:marBottom w:val="0"/>
                              <w:divBdr>
                                <w:top w:val="none" w:sz="0" w:space="0" w:color="auto"/>
                                <w:left w:val="none" w:sz="0" w:space="0" w:color="auto"/>
                                <w:bottom w:val="none" w:sz="0" w:space="0" w:color="auto"/>
                                <w:right w:val="none" w:sz="0" w:space="0" w:color="auto"/>
                              </w:divBdr>
                              <w:divsChild>
                                <w:div w:id="238684490">
                                  <w:marLeft w:val="0"/>
                                  <w:marRight w:val="0"/>
                                  <w:marTop w:val="0"/>
                                  <w:marBottom w:val="0"/>
                                  <w:divBdr>
                                    <w:top w:val="none" w:sz="0" w:space="0" w:color="auto"/>
                                    <w:left w:val="none" w:sz="0" w:space="0" w:color="auto"/>
                                    <w:bottom w:val="none" w:sz="0" w:space="0" w:color="auto"/>
                                    <w:right w:val="none" w:sz="0" w:space="0" w:color="auto"/>
                                  </w:divBdr>
                                  <w:divsChild>
                                    <w:div w:id="2099254968">
                                      <w:marLeft w:val="0"/>
                                      <w:marRight w:val="0"/>
                                      <w:marTop w:val="0"/>
                                      <w:marBottom w:val="0"/>
                                      <w:divBdr>
                                        <w:top w:val="none" w:sz="0" w:space="0" w:color="auto"/>
                                        <w:left w:val="none" w:sz="0" w:space="0" w:color="auto"/>
                                        <w:bottom w:val="none" w:sz="0" w:space="0" w:color="auto"/>
                                        <w:right w:val="none" w:sz="0" w:space="0" w:color="auto"/>
                                      </w:divBdr>
                                    </w:div>
                                  </w:divsChild>
                                </w:div>
                                <w:div w:id="1902254623">
                                  <w:marLeft w:val="0"/>
                                  <w:marRight w:val="0"/>
                                  <w:marTop w:val="0"/>
                                  <w:marBottom w:val="0"/>
                                  <w:divBdr>
                                    <w:top w:val="none" w:sz="0" w:space="0" w:color="auto"/>
                                    <w:left w:val="none" w:sz="0" w:space="0" w:color="auto"/>
                                    <w:bottom w:val="none" w:sz="0" w:space="0" w:color="auto"/>
                                    <w:right w:val="none" w:sz="0" w:space="0" w:color="auto"/>
                                  </w:divBdr>
                                  <w:divsChild>
                                    <w:div w:id="20178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212855">
      <w:bodyDiv w:val="1"/>
      <w:marLeft w:val="0"/>
      <w:marRight w:val="0"/>
      <w:marTop w:val="0"/>
      <w:marBottom w:val="0"/>
      <w:divBdr>
        <w:top w:val="none" w:sz="0" w:space="0" w:color="auto"/>
        <w:left w:val="none" w:sz="0" w:space="0" w:color="auto"/>
        <w:bottom w:val="none" w:sz="0" w:space="0" w:color="auto"/>
        <w:right w:val="none" w:sz="0" w:space="0" w:color="auto"/>
      </w:divBdr>
      <w:divsChild>
        <w:div w:id="700937588">
          <w:marLeft w:val="0"/>
          <w:marRight w:val="0"/>
          <w:marTop w:val="0"/>
          <w:marBottom w:val="0"/>
          <w:divBdr>
            <w:top w:val="none" w:sz="0" w:space="0" w:color="auto"/>
            <w:left w:val="none" w:sz="0" w:space="0" w:color="auto"/>
            <w:bottom w:val="none" w:sz="0" w:space="0" w:color="auto"/>
            <w:right w:val="none" w:sz="0" w:space="0" w:color="auto"/>
          </w:divBdr>
          <w:divsChild>
            <w:div w:id="2099709670">
              <w:marLeft w:val="0"/>
              <w:marRight w:val="0"/>
              <w:marTop w:val="0"/>
              <w:marBottom w:val="0"/>
              <w:divBdr>
                <w:top w:val="none" w:sz="0" w:space="0" w:color="auto"/>
                <w:left w:val="none" w:sz="0" w:space="0" w:color="auto"/>
                <w:bottom w:val="none" w:sz="0" w:space="0" w:color="auto"/>
                <w:right w:val="none" w:sz="0" w:space="0" w:color="auto"/>
              </w:divBdr>
              <w:divsChild>
                <w:div w:id="452671635">
                  <w:marLeft w:val="0"/>
                  <w:marRight w:val="0"/>
                  <w:marTop w:val="0"/>
                  <w:marBottom w:val="0"/>
                  <w:divBdr>
                    <w:top w:val="none" w:sz="0" w:space="0" w:color="auto"/>
                    <w:left w:val="none" w:sz="0" w:space="0" w:color="auto"/>
                    <w:bottom w:val="none" w:sz="0" w:space="0" w:color="auto"/>
                    <w:right w:val="none" w:sz="0" w:space="0" w:color="auto"/>
                  </w:divBdr>
                  <w:divsChild>
                    <w:div w:id="37778828">
                      <w:marLeft w:val="0"/>
                      <w:marRight w:val="0"/>
                      <w:marTop w:val="0"/>
                      <w:marBottom w:val="0"/>
                      <w:divBdr>
                        <w:top w:val="none" w:sz="0" w:space="0" w:color="auto"/>
                        <w:left w:val="none" w:sz="0" w:space="0" w:color="auto"/>
                        <w:bottom w:val="none" w:sz="0" w:space="0" w:color="auto"/>
                        <w:right w:val="none" w:sz="0" w:space="0" w:color="auto"/>
                      </w:divBdr>
                      <w:divsChild>
                        <w:div w:id="609435943">
                          <w:marLeft w:val="0"/>
                          <w:marRight w:val="0"/>
                          <w:marTop w:val="0"/>
                          <w:marBottom w:val="0"/>
                          <w:divBdr>
                            <w:top w:val="none" w:sz="0" w:space="0" w:color="auto"/>
                            <w:left w:val="none" w:sz="0" w:space="0" w:color="auto"/>
                            <w:bottom w:val="none" w:sz="0" w:space="0" w:color="auto"/>
                            <w:right w:val="none" w:sz="0" w:space="0" w:color="auto"/>
                          </w:divBdr>
                          <w:divsChild>
                            <w:div w:id="653876602">
                              <w:marLeft w:val="0"/>
                              <w:marRight w:val="0"/>
                              <w:marTop w:val="0"/>
                              <w:marBottom w:val="0"/>
                              <w:divBdr>
                                <w:top w:val="none" w:sz="0" w:space="0" w:color="auto"/>
                                <w:left w:val="none" w:sz="0" w:space="0" w:color="auto"/>
                                <w:bottom w:val="none" w:sz="0" w:space="0" w:color="auto"/>
                                <w:right w:val="none" w:sz="0" w:space="0" w:color="auto"/>
                              </w:divBdr>
                              <w:divsChild>
                                <w:div w:id="1184510927">
                                  <w:marLeft w:val="0"/>
                                  <w:marRight w:val="0"/>
                                  <w:marTop w:val="0"/>
                                  <w:marBottom w:val="0"/>
                                  <w:divBdr>
                                    <w:top w:val="none" w:sz="0" w:space="0" w:color="auto"/>
                                    <w:left w:val="none" w:sz="0" w:space="0" w:color="auto"/>
                                    <w:bottom w:val="none" w:sz="0" w:space="0" w:color="auto"/>
                                    <w:right w:val="none" w:sz="0" w:space="0" w:color="auto"/>
                                  </w:divBdr>
                                  <w:divsChild>
                                    <w:div w:id="487987577">
                                      <w:marLeft w:val="0"/>
                                      <w:marRight w:val="0"/>
                                      <w:marTop w:val="0"/>
                                      <w:marBottom w:val="0"/>
                                      <w:divBdr>
                                        <w:top w:val="none" w:sz="0" w:space="0" w:color="auto"/>
                                        <w:left w:val="none" w:sz="0" w:space="0" w:color="auto"/>
                                        <w:bottom w:val="none" w:sz="0" w:space="0" w:color="auto"/>
                                        <w:right w:val="none" w:sz="0" w:space="0" w:color="auto"/>
                                      </w:divBdr>
                                      <w:divsChild>
                                        <w:div w:id="507141317">
                                          <w:marLeft w:val="0"/>
                                          <w:marRight w:val="0"/>
                                          <w:marTop w:val="0"/>
                                          <w:marBottom w:val="0"/>
                                          <w:divBdr>
                                            <w:top w:val="none" w:sz="0" w:space="0" w:color="auto"/>
                                            <w:left w:val="none" w:sz="0" w:space="0" w:color="auto"/>
                                            <w:bottom w:val="none" w:sz="0" w:space="0" w:color="auto"/>
                                            <w:right w:val="none" w:sz="0" w:space="0" w:color="auto"/>
                                          </w:divBdr>
                                          <w:divsChild>
                                            <w:div w:id="886643491">
                                              <w:marLeft w:val="0"/>
                                              <w:marRight w:val="0"/>
                                              <w:marTop w:val="0"/>
                                              <w:marBottom w:val="0"/>
                                              <w:divBdr>
                                                <w:top w:val="none" w:sz="0" w:space="0" w:color="auto"/>
                                                <w:left w:val="none" w:sz="0" w:space="0" w:color="auto"/>
                                                <w:bottom w:val="none" w:sz="0" w:space="0" w:color="auto"/>
                                                <w:right w:val="none" w:sz="0" w:space="0" w:color="auto"/>
                                              </w:divBdr>
                                              <w:divsChild>
                                                <w:div w:id="1369332443">
                                                  <w:marLeft w:val="0"/>
                                                  <w:marRight w:val="0"/>
                                                  <w:marTop w:val="0"/>
                                                  <w:marBottom w:val="0"/>
                                                  <w:divBdr>
                                                    <w:top w:val="none" w:sz="0" w:space="0" w:color="auto"/>
                                                    <w:left w:val="none" w:sz="0" w:space="0" w:color="auto"/>
                                                    <w:bottom w:val="none" w:sz="0" w:space="0" w:color="auto"/>
                                                    <w:right w:val="none" w:sz="0" w:space="0" w:color="auto"/>
                                                  </w:divBdr>
                                                  <w:divsChild>
                                                    <w:div w:id="2065908936">
                                                      <w:marLeft w:val="0"/>
                                                      <w:marRight w:val="0"/>
                                                      <w:marTop w:val="0"/>
                                                      <w:marBottom w:val="0"/>
                                                      <w:divBdr>
                                                        <w:top w:val="none" w:sz="0" w:space="0" w:color="auto"/>
                                                        <w:left w:val="none" w:sz="0" w:space="0" w:color="auto"/>
                                                        <w:bottom w:val="none" w:sz="0" w:space="0" w:color="auto"/>
                                                        <w:right w:val="none" w:sz="0" w:space="0" w:color="auto"/>
                                                      </w:divBdr>
                                                      <w:divsChild>
                                                        <w:div w:id="4897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003184">
      <w:bodyDiv w:val="1"/>
      <w:marLeft w:val="0"/>
      <w:marRight w:val="0"/>
      <w:marTop w:val="100"/>
      <w:marBottom w:val="100"/>
      <w:divBdr>
        <w:top w:val="single" w:sz="48" w:space="0" w:color="330067"/>
        <w:left w:val="none" w:sz="0" w:space="0" w:color="auto"/>
        <w:bottom w:val="none" w:sz="0" w:space="0" w:color="auto"/>
        <w:right w:val="none" w:sz="0" w:space="0" w:color="auto"/>
      </w:divBdr>
      <w:divsChild>
        <w:div w:id="671567395">
          <w:marLeft w:val="0"/>
          <w:marRight w:val="0"/>
          <w:marTop w:val="0"/>
          <w:marBottom w:val="0"/>
          <w:divBdr>
            <w:top w:val="none" w:sz="0" w:space="0" w:color="auto"/>
            <w:left w:val="none" w:sz="0" w:space="0" w:color="auto"/>
            <w:bottom w:val="none" w:sz="0" w:space="0" w:color="auto"/>
            <w:right w:val="none" w:sz="0" w:space="0" w:color="auto"/>
          </w:divBdr>
          <w:divsChild>
            <w:div w:id="599995370">
              <w:marLeft w:val="0"/>
              <w:marRight w:val="0"/>
              <w:marTop w:val="0"/>
              <w:marBottom w:val="0"/>
              <w:divBdr>
                <w:top w:val="none" w:sz="0" w:space="0" w:color="auto"/>
                <w:left w:val="none" w:sz="0" w:space="0" w:color="auto"/>
                <w:bottom w:val="none" w:sz="0" w:space="0" w:color="auto"/>
                <w:right w:val="none" w:sz="0" w:space="0" w:color="auto"/>
              </w:divBdr>
              <w:divsChild>
                <w:div w:id="1419641283">
                  <w:marLeft w:val="0"/>
                  <w:marRight w:val="0"/>
                  <w:marTop w:val="1200"/>
                  <w:marBottom w:val="0"/>
                  <w:divBdr>
                    <w:top w:val="none" w:sz="0" w:space="0" w:color="auto"/>
                    <w:left w:val="none" w:sz="0" w:space="0" w:color="auto"/>
                    <w:bottom w:val="none" w:sz="0" w:space="0" w:color="auto"/>
                    <w:right w:val="single" w:sz="6" w:space="0" w:color="DDDDDD"/>
                  </w:divBdr>
                  <w:divsChild>
                    <w:div w:id="13343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4683">
      <w:bodyDiv w:val="1"/>
      <w:marLeft w:val="0"/>
      <w:marRight w:val="0"/>
      <w:marTop w:val="100"/>
      <w:marBottom w:val="100"/>
      <w:divBdr>
        <w:top w:val="single" w:sz="48" w:space="0" w:color="330067"/>
        <w:left w:val="none" w:sz="0" w:space="0" w:color="auto"/>
        <w:bottom w:val="none" w:sz="0" w:space="0" w:color="auto"/>
        <w:right w:val="none" w:sz="0" w:space="0" w:color="auto"/>
      </w:divBdr>
      <w:divsChild>
        <w:div w:id="1483159948">
          <w:marLeft w:val="0"/>
          <w:marRight w:val="0"/>
          <w:marTop w:val="0"/>
          <w:marBottom w:val="0"/>
          <w:divBdr>
            <w:top w:val="none" w:sz="0" w:space="0" w:color="auto"/>
            <w:left w:val="none" w:sz="0" w:space="0" w:color="auto"/>
            <w:bottom w:val="none" w:sz="0" w:space="0" w:color="auto"/>
            <w:right w:val="none" w:sz="0" w:space="0" w:color="auto"/>
          </w:divBdr>
          <w:divsChild>
            <w:div w:id="1212309349">
              <w:marLeft w:val="0"/>
              <w:marRight w:val="0"/>
              <w:marTop w:val="0"/>
              <w:marBottom w:val="0"/>
              <w:divBdr>
                <w:top w:val="none" w:sz="0" w:space="0" w:color="auto"/>
                <w:left w:val="none" w:sz="0" w:space="0" w:color="auto"/>
                <w:bottom w:val="none" w:sz="0" w:space="0" w:color="auto"/>
                <w:right w:val="none" w:sz="0" w:space="0" w:color="auto"/>
              </w:divBdr>
              <w:divsChild>
                <w:div w:id="1700352154">
                  <w:marLeft w:val="0"/>
                  <w:marRight w:val="0"/>
                  <w:marTop w:val="1200"/>
                  <w:marBottom w:val="0"/>
                  <w:divBdr>
                    <w:top w:val="none" w:sz="0" w:space="0" w:color="auto"/>
                    <w:left w:val="none" w:sz="0" w:space="0" w:color="auto"/>
                    <w:bottom w:val="none" w:sz="0" w:space="0" w:color="auto"/>
                    <w:right w:val="single" w:sz="6" w:space="0" w:color="DDDDDD"/>
                  </w:divBdr>
                  <w:divsChild>
                    <w:div w:id="15490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063825">
      <w:bodyDiv w:val="1"/>
      <w:marLeft w:val="0"/>
      <w:marRight w:val="0"/>
      <w:marTop w:val="0"/>
      <w:marBottom w:val="0"/>
      <w:divBdr>
        <w:top w:val="none" w:sz="0" w:space="0" w:color="auto"/>
        <w:left w:val="none" w:sz="0" w:space="0" w:color="auto"/>
        <w:bottom w:val="none" w:sz="0" w:space="0" w:color="auto"/>
        <w:right w:val="none" w:sz="0" w:space="0" w:color="auto"/>
      </w:divBdr>
      <w:divsChild>
        <w:div w:id="2105876532">
          <w:marLeft w:val="0"/>
          <w:marRight w:val="0"/>
          <w:marTop w:val="0"/>
          <w:marBottom w:val="0"/>
          <w:divBdr>
            <w:top w:val="none" w:sz="0" w:space="0" w:color="auto"/>
            <w:left w:val="none" w:sz="0" w:space="0" w:color="auto"/>
            <w:bottom w:val="none" w:sz="0" w:space="0" w:color="auto"/>
            <w:right w:val="none" w:sz="0" w:space="0" w:color="auto"/>
          </w:divBdr>
          <w:divsChild>
            <w:div w:id="559903952">
              <w:marLeft w:val="0"/>
              <w:marRight w:val="0"/>
              <w:marTop w:val="0"/>
              <w:marBottom w:val="0"/>
              <w:divBdr>
                <w:top w:val="none" w:sz="0" w:space="0" w:color="auto"/>
                <w:left w:val="none" w:sz="0" w:space="0" w:color="auto"/>
                <w:bottom w:val="none" w:sz="0" w:space="0" w:color="auto"/>
                <w:right w:val="none" w:sz="0" w:space="0" w:color="auto"/>
              </w:divBdr>
              <w:divsChild>
                <w:div w:id="1722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raspsafetypro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raspsafetypro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nd.edu/environmental-training-institute/lead/renovator-initial.c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AppData\Roaming\Microsoft\Templates\Newsletter.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3</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Jensen</dc:creator>
  <cp:lastModifiedBy>Becky Herrold</cp:lastModifiedBy>
  <cp:revision>2</cp:revision>
  <cp:lastPrinted>2016-01-28T21:50:00Z</cp:lastPrinted>
  <dcterms:created xsi:type="dcterms:W3CDTF">2016-02-08T20:15:00Z</dcterms:created>
  <dcterms:modified xsi:type="dcterms:W3CDTF">2016-02-08T20:15:00Z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